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BD4E9" w14:textId="77777777" w:rsidR="00C13584" w:rsidRPr="00DE36A3" w:rsidRDefault="00284621" w:rsidP="00C13584">
      <w:pPr>
        <w:autoSpaceDE w:val="0"/>
        <w:autoSpaceDN w:val="0"/>
        <w:adjustRightInd w:val="0"/>
        <w:spacing w:after="0" w:line="240" w:lineRule="auto"/>
        <w:jc w:val="center"/>
        <w:rPr>
          <w:rFonts w:ascii="Arial" w:eastAsia="Times New Roman" w:hAnsi="Arial" w:cs="Arial"/>
          <w:b/>
          <w:iCs/>
          <w:sz w:val="28"/>
          <w:szCs w:val="28"/>
          <w:u w:val="single"/>
        </w:rPr>
      </w:pPr>
      <w:permStart w:id="1497566580" w:edGrp="everyone"/>
      <w:r w:rsidRPr="00284621">
        <w:rPr>
          <w:rFonts w:ascii="Arial" w:eastAsia="Times New Roman" w:hAnsi="Arial" w:cs="Arial"/>
          <w:b/>
          <w:iCs/>
          <w:noProof/>
          <w:sz w:val="28"/>
          <w:szCs w:val="28"/>
        </w:rPr>
        <w:drawing>
          <wp:inline distT="0" distB="0" distL="0" distR="0" wp14:anchorId="72D63F02" wp14:editId="203C304E">
            <wp:extent cx="3474720" cy="86868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Graident_Long_ARIAL.jpg"/>
                    <pic:cNvPicPr/>
                  </pic:nvPicPr>
                  <pic:blipFill>
                    <a:blip r:embed="rId11" cstate="print"/>
                    <a:stretch>
                      <a:fillRect/>
                    </a:stretch>
                  </pic:blipFill>
                  <pic:spPr>
                    <a:xfrm>
                      <a:off x="0" y="0"/>
                      <a:ext cx="3474720" cy="868680"/>
                    </a:xfrm>
                    <a:prstGeom prst="rect">
                      <a:avLst/>
                    </a:prstGeom>
                  </pic:spPr>
                </pic:pic>
              </a:graphicData>
            </a:graphic>
          </wp:inline>
        </w:drawing>
      </w:r>
    </w:p>
    <w:p w14:paraId="5223C32A" w14:textId="77777777" w:rsidR="00C13584" w:rsidRPr="00DE36A3" w:rsidRDefault="00C13584" w:rsidP="00C13584">
      <w:pPr>
        <w:autoSpaceDE w:val="0"/>
        <w:autoSpaceDN w:val="0"/>
        <w:adjustRightInd w:val="0"/>
        <w:spacing w:after="0" w:line="240" w:lineRule="auto"/>
        <w:jc w:val="center"/>
        <w:rPr>
          <w:rFonts w:ascii="Arial" w:eastAsia="Times New Roman" w:hAnsi="Arial" w:cs="Arial"/>
          <w:b/>
          <w:iCs/>
          <w:sz w:val="28"/>
          <w:szCs w:val="28"/>
          <w:u w:val="single"/>
        </w:rPr>
      </w:pPr>
    </w:p>
    <w:p w14:paraId="4102F7E7" w14:textId="77777777" w:rsidR="00725F7C" w:rsidRDefault="00725F7C" w:rsidP="00C13584">
      <w:pPr>
        <w:autoSpaceDE w:val="0"/>
        <w:autoSpaceDN w:val="0"/>
        <w:adjustRightInd w:val="0"/>
        <w:spacing w:after="0" w:line="240" w:lineRule="auto"/>
        <w:jc w:val="center"/>
        <w:rPr>
          <w:rFonts w:ascii="Arial" w:eastAsia="Times New Roman" w:hAnsi="Arial" w:cs="Arial"/>
          <w:b/>
          <w:iCs/>
          <w:sz w:val="22"/>
          <w:szCs w:val="22"/>
        </w:rPr>
      </w:pPr>
    </w:p>
    <w:p w14:paraId="29ED23FF" w14:textId="77777777" w:rsidR="00C13584" w:rsidRPr="00952F53" w:rsidRDefault="00C13584" w:rsidP="00C13584">
      <w:pPr>
        <w:autoSpaceDE w:val="0"/>
        <w:autoSpaceDN w:val="0"/>
        <w:adjustRightInd w:val="0"/>
        <w:spacing w:after="0" w:line="240" w:lineRule="auto"/>
        <w:jc w:val="center"/>
        <w:rPr>
          <w:rFonts w:ascii="Arial" w:eastAsia="Times New Roman" w:hAnsi="Arial" w:cs="Arial"/>
          <w:b/>
          <w:iCs/>
          <w:sz w:val="28"/>
          <w:szCs w:val="28"/>
          <w:vertAlign w:val="superscript"/>
        </w:rPr>
      </w:pPr>
      <w:r w:rsidRPr="00952F53">
        <w:rPr>
          <w:rFonts w:ascii="Arial" w:eastAsia="Times New Roman" w:hAnsi="Arial" w:cs="Arial"/>
          <w:b/>
          <w:iCs/>
          <w:sz w:val="28"/>
          <w:szCs w:val="28"/>
        </w:rPr>
        <w:t>ConsensusDocs</w:t>
      </w:r>
      <w:r w:rsidR="00952F53" w:rsidRPr="00952F53">
        <w:rPr>
          <w:rFonts w:ascii="Arial" w:eastAsia="Calibri" w:hAnsi="Arial" w:cs="Arial"/>
          <w:b/>
          <w:sz w:val="28"/>
          <w:szCs w:val="28"/>
          <w:vertAlign w:val="superscript"/>
        </w:rPr>
        <w:t>®</w:t>
      </w:r>
      <w:r w:rsidRPr="00952F53">
        <w:rPr>
          <w:rFonts w:ascii="Arial" w:eastAsia="Times New Roman" w:hAnsi="Arial" w:cs="Arial"/>
          <w:b/>
          <w:iCs/>
          <w:sz w:val="28"/>
          <w:szCs w:val="28"/>
        </w:rPr>
        <w:t xml:space="preserve"> 260</w:t>
      </w:r>
    </w:p>
    <w:p w14:paraId="098AC7A1" w14:textId="77777777" w:rsidR="00C13584" w:rsidRPr="00952F53" w:rsidRDefault="00C13584" w:rsidP="00C13584">
      <w:pPr>
        <w:pStyle w:val="NoSpacing"/>
        <w:jc w:val="center"/>
        <w:rPr>
          <w:rFonts w:ascii="Arial" w:hAnsi="Arial" w:cs="Arial"/>
          <w:b/>
          <w:sz w:val="24"/>
          <w:szCs w:val="24"/>
        </w:rPr>
      </w:pPr>
      <w:r w:rsidRPr="00952F53">
        <w:rPr>
          <w:rFonts w:ascii="Arial" w:hAnsi="Arial" w:cs="Arial"/>
          <w:b/>
          <w:sz w:val="24"/>
          <w:szCs w:val="24"/>
        </w:rPr>
        <w:t>PERFORMANCE BOND</w:t>
      </w:r>
    </w:p>
    <w:p w14:paraId="2C1924BC" w14:textId="77777777" w:rsidR="00C13584" w:rsidRPr="00DE36A3" w:rsidRDefault="00C13584" w:rsidP="00C13584">
      <w:pPr>
        <w:autoSpaceDE w:val="0"/>
        <w:autoSpaceDN w:val="0"/>
        <w:adjustRightInd w:val="0"/>
        <w:spacing w:after="0" w:line="240" w:lineRule="auto"/>
        <w:rPr>
          <w:rFonts w:ascii="Arial" w:eastAsia="Times New Roman" w:hAnsi="Arial" w:cs="Arial"/>
          <w:b/>
          <w:iCs/>
        </w:rPr>
      </w:pPr>
    </w:p>
    <w:p w14:paraId="5BA31171" w14:textId="77777777" w:rsidR="00877048" w:rsidRPr="00877048" w:rsidRDefault="00877048" w:rsidP="00877048">
      <w:pPr>
        <w:autoSpaceDE w:val="0"/>
        <w:autoSpaceDN w:val="0"/>
        <w:adjustRightInd w:val="0"/>
        <w:spacing w:after="0" w:line="240" w:lineRule="auto"/>
        <w:rPr>
          <w:rFonts w:ascii="Arial" w:eastAsia="Times New Roman" w:hAnsi="Arial" w:cs="Arial"/>
          <w:iCs/>
        </w:rPr>
      </w:pPr>
    </w:p>
    <w:p w14:paraId="19E11164" w14:textId="77777777" w:rsidR="00725F7C" w:rsidRPr="003A4033" w:rsidRDefault="00725F7C" w:rsidP="00725F7C">
      <w:pPr>
        <w:autoSpaceDE w:val="0"/>
        <w:autoSpaceDN w:val="0"/>
        <w:adjustRightInd w:val="0"/>
        <w:spacing w:after="0" w:line="240" w:lineRule="auto"/>
        <w:rPr>
          <w:rFonts w:ascii="Arial" w:eastAsia="Times New Roman" w:hAnsi="Arial" w:cs="Arial"/>
          <w:iCs/>
        </w:rPr>
      </w:pPr>
      <w:r w:rsidRPr="003A4033">
        <w:rPr>
          <w:rFonts w:ascii="Arial" w:eastAsia="Times New Roman" w:hAnsi="Arial" w:cs="Arial"/>
          <w:b/>
          <w:iCs/>
        </w:rPr>
        <w:t>GENERAL INSTRUCTIONS</w:t>
      </w:r>
      <w:r w:rsidRPr="003A4033">
        <w:rPr>
          <w:rFonts w:ascii="Arial" w:eastAsia="Times New Roman" w:hAnsi="Arial" w:cs="Arial"/>
          <w:iCs/>
        </w:rPr>
        <w:t>.</w:t>
      </w:r>
      <w:r w:rsidRPr="003A4033">
        <w:rPr>
          <w:rFonts w:ascii="Arial" w:eastAsia="Times New Roman" w:hAnsi="Arial" w:cs="Arial"/>
          <w:b/>
          <w:iCs/>
        </w:rPr>
        <w:t xml:space="preserve"> </w:t>
      </w:r>
      <w:r w:rsidRPr="003A4033">
        <w:rPr>
          <w:rFonts w:ascii="Arial" w:eastAsia="Times New Roman" w:hAnsi="Arial" w:cs="Arial"/>
          <w:iCs/>
        </w:rPr>
        <w:t>These instructions are solely for the information and convenience of ConsensusDocs users, and are not a part of the document. Gray boxes indicate where you should click and type in your project information. The yellow shading is a Word default function that displays editable text and is not necessary for document completion. Shading can be turned off by going to the Review tab, select “Restrict Editing” button and uncheck “Highlight the regions I can edit”. In Word 2003 you will find this option under the Tools tab, Options, Security tab, Protect Document button.</w:t>
      </w:r>
    </w:p>
    <w:p w14:paraId="6A64EE09" w14:textId="77777777" w:rsidR="00725F7C" w:rsidRPr="003A4033" w:rsidRDefault="00725F7C" w:rsidP="00725F7C">
      <w:pPr>
        <w:autoSpaceDE w:val="0"/>
        <w:autoSpaceDN w:val="0"/>
        <w:adjustRightInd w:val="0"/>
        <w:spacing w:after="0" w:line="240" w:lineRule="auto"/>
        <w:rPr>
          <w:rFonts w:ascii="Arial" w:eastAsia="Times New Roman" w:hAnsi="Arial" w:cs="Arial"/>
          <w:b/>
          <w:iCs/>
        </w:rPr>
      </w:pPr>
    </w:p>
    <w:p w14:paraId="3D0CBEC3" w14:textId="77777777" w:rsidR="00725F7C" w:rsidRPr="003A4033" w:rsidRDefault="00725F7C" w:rsidP="00725F7C">
      <w:pPr>
        <w:autoSpaceDE w:val="0"/>
        <w:autoSpaceDN w:val="0"/>
        <w:adjustRightInd w:val="0"/>
        <w:spacing w:after="0" w:line="240" w:lineRule="auto"/>
        <w:rPr>
          <w:rFonts w:ascii="Arial" w:eastAsia="Times New Roman" w:hAnsi="Arial" w:cs="Arial"/>
        </w:rPr>
      </w:pPr>
      <w:r w:rsidRPr="003A4033">
        <w:rPr>
          <w:rFonts w:ascii="Arial" w:eastAsia="Times New Roman" w:hAnsi="Arial" w:cs="Arial"/>
          <w:b/>
          <w:iCs/>
        </w:rPr>
        <w:t xml:space="preserve">EMBEDDED INSTRUCTIONS </w:t>
      </w:r>
      <w:r w:rsidRPr="003A4033">
        <w:rPr>
          <w:rFonts w:ascii="Arial" w:eastAsia="Times New Roman" w:hAnsi="Arial" w:cs="Arial"/>
          <w:iCs/>
        </w:rPr>
        <w:t>are provided to help you complete the document. To display or hide instructions select the “</w:t>
      </w:r>
      <w:r w:rsidRPr="003A4033">
        <w:rPr>
          <w:rFonts w:ascii="Arial" w:eastAsia="Times New Roman" w:hAnsi="Arial" w:cs="Arial"/>
        </w:rPr>
        <w:t xml:space="preserve">¶” button under the “Home” tab to show all formatting marks. Instruction boxes are color coded as follows: </w:t>
      </w:r>
    </w:p>
    <w:p w14:paraId="2CFF2378" w14:textId="77777777" w:rsidR="00725F7C" w:rsidRPr="003A4033" w:rsidRDefault="00725F7C" w:rsidP="00725F7C">
      <w:pPr>
        <w:autoSpaceDE w:val="0"/>
        <w:autoSpaceDN w:val="0"/>
        <w:adjustRightInd w:val="0"/>
        <w:spacing w:after="0" w:line="240" w:lineRule="auto"/>
        <w:rPr>
          <w:rFonts w:ascii="Arial" w:eastAsia="Times New Roman" w:hAnsi="Arial" w:cs="Arial"/>
          <w:iCs/>
          <w:strike/>
        </w:rPr>
      </w:pPr>
    </w:p>
    <w:p w14:paraId="53008A42" w14:textId="77777777" w:rsidR="00725F7C" w:rsidRPr="003A4033" w:rsidRDefault="00725F7C" w:rsidP="00725F7C">
      <w:pPr>
        <w:autoSpaceDE w:val="0"/>
        <w:autoSpaceDN w:val="0"/>
        <w:adjustRightInd w:val="0"/>
        <w:spacing w:after="0" w:line="240" w:lineRule="auto"/>
        <w:ind w:left="1440" w:hanging="1440"/>
        <w:rPr>
          <w:rFonts w:ascii="Arial" w:eastAsia="Times New Roman" w:hAnsi="Arial" w:cs="Arial"/>
          <w:iCs/>
        </w:rPr>
      </w:pPr>
      <w:r w:rsidRPr="003A4033">
        <w:rPr>
          <w:rFonts w:ascii="Arial" w:eastAsia="Times New Roman" w:hAnsi="Arial" w:cs="Arial"/>
          <w:b/>
          <w:iCs/>
          <w:color w:val="FF0000"/>
          <w:u w:val="single"/>
        </w:rPr>
        <w:t>Red Boxes</w:t>
      </w:r>
      <w:r w:rsidRPr="003A4033">
        <w:rPr>
          <w:rFonts w:ascii="Arial" w:eastAsia="Times New Roman" w:hAnsi="Arial" w:cs="Arial"/>
          <w:iCs/>
        </w:rPr>
        <w:t>:</w:t>
      </w:r>
      <w:r w:rsidRPr="003A4033">
        <w:rPr>
          <w:rFonts w:ascii="Arial" w:eastAsia="Times New Roman" w:hAnsi="Arial" w:cs="Arial"/>
          <w:iCs/>
        </w:rPr>
        <w:tab/>
        <w:t>Instructions for fields that are typically required to complete contract.</w:t>
      </w:r>
    </w:p>
    <w:p w14:paraId="56C4F3BF" w14:textId="77777777" w:rsidR="00725F7C" w:rsidRPr="003A4033" w:rsidRDefault="00725F7C" w:rsidP="00725F7C">
      <w:pPr>
        <w:autoSpaceDE w:val="0"/>
        <w:autoSpaceDN w:val="0"/>
        <w:adjustRightInd w:val="0"/>
        <w:spacing w:after="0" w:line="240" w:lineRule="auto"/>
        <w:ind w:left="1440" w:hanging="1440"/>
        <w:rPr>
          <w:rFonts w:ascii="Arial" w:eastAsia="Times New Roman" w:hAnsi="Arial" w:cs="Arial"/>
          <w:iCs/>
        </w:rPr>
      </w:pPr>
      <w:r w:rsidRPr="003A4033">
        <w:rPr>
          <w:rFonts w:ascii="Arial" w:eastAsia="Times New Roman" w:hAnsi="Arial" w:cs="Arial"/>
          <w:b/>
          <w:iCs/>
          <w:color w:val="0070C0"/>
          <w:u w:val="single"/>
        </w:rPr>
        <w:t>Blue Boxes</w:t>
      </w:r>
      <w:r w:rsidRPr="003A4033">
        <w:rPr>
          <w:rFonts w:ascii="Arial" w:eastAsia="Times New Roman" w:hAnsi="Arial" w:cs="Arial"/>
          <w:iCs/>
        </w:rPr>
        <w:t>:</w:t>
      </w:r>
      <w:r w:rsidRPr="003A4033">
        <w:rPr>
          <w:rFonts w:ascii="Arial" w:eastAsia="Times New Roman" w:hAnsi="Arial" w:cs="Arial"/>
          <w:iCs/>
        </w:rPr>
        <w:tab/>
        <w:t>Instructions for fields that may or may not be required for a complete contract.</w:t>
      </w:r>
    </w:p>
    <w:p w14:paraId="5CC7C432" w14:textId="77777777" w:rsidR="00725F7C" w:rsidRPr="003A4033" w:rsidRDefault="00725F7C" w:rsidP="00725F7C">
      <w:pPr>
        <w:autoSpaceDE w:val="0"/>
        <w:autoSpaceDN w:val="0"/>
        <w:adjustRightInd w:val="0"/>
        <w:spacing w:after="0" w:line="240" w:lineRule="auto"/>
        <w:ind w:left="1440" w:hanging="1440"/>
        <w:rPr>
          <w:rFonts w:ascii="Arial" w:eastAsia="Times New Roman" w:hAnsi="Arial" w:cs="Arial"/>
          <w:iCs/>
        </w:rPr>
      </w:pPr>
      <w:r w:rsidRPr="003A4033">
        <w:rPr>
          <w:rFonts w:ascii="Arial" w:eastAsia="Times New Roman" w:hAnsi="Arial" w:cs="Arial"/>
          <w:b/>
          <w:iCs/>
          <w:color w:val="00B050"/>
          <w:u w:val="single"/>
        </w:rPr>
        <w:t>Green Boxes</w:t>
      </w:r>
      <w:r w:rsidRPr="003A4033">
        <w:rPr>
          <w:rFonts w:ascii="Arial" w:eastAsia="Times New Roman" w:hAnsi="Arial" w:cs="Arial"/>
          <w:iCs/>
        </w:rPr>
        <w:t>:</w:t>
      </w:r>
      <w:r w:rsidRPr="003A4033">
        <w:rPr>
          <w:rFonts w:ascii="Arial" w:eastAsia="Times New Roman" w:hAnsi="Arial" w:cs="Arial"/>
          <w:iCs/>
        </w:rPr>
        <w:tab/>
        <w:t xml:space="preserve">Provide general instructions or ConsensusDocs Coalition Guidebook comments, which can be found at </w:t>
      </w:r>
      <w:hyperlink r:id="rId12" w:history="1">
        <w:r w:rsidRPr="003A4033">
          <w:rPr>
            <w:rFonts w:ascii="Arial" w:eastAsia="Times New Roman" w:hAnsi="Arial" w:cs="Arial"/>
            <w:iCs/>
            <w:color w:val="0000FF" w:themeColor="hyperlink"/>
            <w:u w:val="single"/>
          </w:rPr>
          <w:t>www.ConsensusDocs.org</w:t>
        </w:r>
        <w:r w:rsidRPr="003A4033">
          <w:rPr>
            <w:rFonts w:ascii="Arial" w:eastAsia="Times New Roman" w:hAnsi="Arial" w:cs="Arial"/>
            <w:color w:val="0000FF" w:themeColor="hyperlink"/>
            <w:u w:val="single"/>
          </w:rPr>
          <w:t>/guidebook</w:t>
        </w:r>
      </w:hyperlink>
      <w:r w:rsidRPr="003A4033">
        <w:rPr>
          <w:rFonts w:ascii="Arial" w:eastAsia="Times New Roman" w:hAnsi="Arial" w:cs="Arial"/>
          <w:iCs/>
        </w:rPr>
        <w:t>.</w:t>
      </w:r>
    </w:p>
    <w:p w14:paraId="76BE9BE3" w14:textId="77777777" w:rsidR="00725F7C" w:rsidRPr="003A4033" w:rsidRDefault="00725F7C" w:rsidP="00725F7C">
      <w:pPr>
        <w:autoSpaceDE w:val="0"/>
        <w:autoSpaceDN w:val="0"/>
        <w:adjustRightInd w:val="0"/>
        <w:spacing w:after="0" w:line="240" w:lineRule="auto"/>
        <w:ind w:left="1440" w:hanging="1440"/>
        <w:rPr>
          <w:rFonts w:ascii="Arial" w:eastAsia="Times New Roman" w:hAnsi="Arial" w:cs="Arial"/>
          <w:iCs/>
        </w:rPr>
      </w:pPr>
    </w:p>
    <w:p w14:paraId="096F389F" w14:textId="77777777" w:rsidR="00725F7C" w:rsidRPr="003A4033" w:rsidRDefault="00725F7C" w:rsidP="00725F7C">
      <w:pPr>
        <w:autoSpaceDE w:val="0"/>
        <w:autoSpaceDN w:val="0"/>
        <w:adjustRightInd w:val="0"/>
        <w:spacing w:after="0" w:line="240" w:lineRule="auto"/>
        <w:rPr>
          <w:rFonts w:ascii="Arial" w:eastAsia="Times New Roman" w:hAnsi="Arial" w:cs="Arial"/>
        </w:rPr>
      </w:pPr>
      <w:r w:rsidRPr="003A4033">
        <w:rPr>
          <w:rFonts w:ascii="Arial" w:eastAsia="Times New Roman" w:hAnsi="Arial" w:cs="Arial"/>
          <w:b/>
        </w:rPr>
        <w:t>ENDORSEMENT</w:t>
      </w:r>
      <w:r w:rsidRPr="003A4033">
        <w:rPr>
          <w:rFonts w:ascii="Arial" w:eastAsia="Times New Roman" w:hAnsi="Arial" w:cs="Arial"/>
        </w:rPr>
        <w:t>.</w:t>
      </w:r>
      <w:r w:rsidRPr="003A4033">
        <w:rPr>
          <w:rFonts w:ascii="Arial" w:eastAsia="Times New Roman" w:hAnsi="Arial" w:cs="Arial"/>
          <w:b/>
        </w:rPr>
        <w:t xml:space="preserve"> </w:t>
      </w:r>
      <w:r w:rsidRPr="003A4033">
        <w:rPr>
          <w:rFonts w:ascii="Arial" w:eastAsia="Times New Roman" w:hAnsi="Arial" w:cs="Arial"/>
        </w:rPr>
        <w:t xml:space="preserve">This document was developed through a collaborative effort of organizations representing a wide cross-section of the design and construction industry. The organizations endorsing this document believe it represents a fair allocation of risk and responsibilities of all project participants.  </w:t>
      </w:r>
    </w:p>
    <w:p w14:paraId="0ADBE7A2" w14:textId="77777777" w:rsidR="00725F7C" w:rsidRPr="003A4033" w:rsidRDefault="00725F7C" w:rsidP="00725F7C">
      <w:pPr>
        <w:autoSpaceDE w:val="0"/>
        <w:autoSpaceDN w:val="0"/>
        <w:adjustRightInd w:val="0"/>
        <w:spacing w:after="0" w:line="240" w:lineRule="auto"/>
        <w:rPr>
          <w:rFonts w:ascii="Arial" w:eastAsia="Times New Roman" w:hAnsi="Arial" w:cs="Arial"/>
        </w:rPr>
      </w:pPr>
    </w:p>
    <w:p w14:paraId="3151EA59" w14:textId="7132DA43" w:rsidR="00B11632" w:rsidRPr="00DE36A3" w:rsidRDefault="00725F7C" w:rsidP="00877048">
      <w:pPr>
        <w:tabs>
          <w:tab w:val="left" w:pos="1440"/>
          <w:tab w:val="left" w:pos="1710"/>
        </w:tabs>
        <w:autoSpaceDE w:val="0"/>
        <w:autoSpaceDN w:val="0"/>
        <w:adjustRightInd w:val="0"/>
        <w:spacing w:after="0" w:line="240" w:lineRule="auto"/>
        <w:rPr>
          <w:rFonts w:ascii="Arial" w:eastAsia="Times New Roman" w:hAnsi="Arial" w:cs="Arial"/>
          <w:iCs/>
          <w:color w:val="0000FF"/>
          <w:sz w:val="18"/>
          <w:szCs w:val="18"/>
          <w:u w:val="single"/>
        </w:rPr>
        <w:sectPr w:rsidR="00B11632" w:rsidRPr="00DE36A3" w:rsidSect="00877048">
          <w:headerReference w:type="even" r:id="rId13"/>
          <w:headerReference w:type="default" r:id="rId14"/>
          <w:footerReference w:type="default" r:id="rId15"/>
          <w:headerReference w:type="first" r:id="rId16"/>
          <w:footerReference w:type="first" r:id="rId17"/>
          <w:pgSz w:w="12240" w:h="15840"/>
          <w:pgMar w:top="1440" w:right="1080" w:bottom="720" w:left="1440" w:header="720" w:footer="720" w:gutter="0"/>
          <w:cols w:space="720"/>
          <w:titlePg/>
          <w:docGrid w:linePitch="360"/>
        </w:sectPr>
      </w:pPr>
      <w:r w:rsidRPr="003A4033">
        <w:rPr>
          <w:rFonts w:ascii="Arial" w:eastAsia="Times New Roman" w:hAnsi="Arial" w:cs="Arial"/>
        </w:rPr>
        <w:t xml:space="preserve">Endorsing organizations recognize that this document must be reviewed and adapted to meet specific needs and applicable laws. This document has important legal and insurance consequences, and it is not intended as a substitute for competent professional services and advice. Consultation with an attorney and an insurance or surety adviser is strongly encouraged. Federal, State and Local laws may vary with respect to the applicability or enforceability of specific provisions in this document. </w:t>
      </w:r>
      <w:r w:rsidRPr="003A4033">
        <w:rPr>
          <w:rFonts w:ascii="Arial" w:eastAsia="Times New Roman" w:hAnsi="Arial" w:cs="Arial"/>
          <w:iCs/>
        </w:rPr>
        <w:t xml:space="preserve">CONSENSUSDOCS SPECIFICALLY DISCLAIMS ALL WARRANTIES, EXPRESS OR IMPLIED, INCLUDING ANY WARRANTY OF MERCHANTABILITY OR FITNESS FOR A PARTICULAR PURPOSE. PURCHASERS ASSUME ALL LIABILITY WITH RESPECT TO THE USE OF THIS DOCUMENT, AND CONSENSUSDOCS AND ANY OF THE ENDORSING ORGANIZATIONS SHALL NOT BE LIABLE FOR ANY DIRECT, INDIRECT OR CONSEQUENTIAL DAMAGES RESULTING FROM SUCH USE. For additional information, please contact ConsensusDocs, 2300 Wilson Blvd, Suite </w:t>
      </w:r>
      <w:r w:rsidR="00952F53">
        <w:rPr>
          <w:rFonts w:ascii="Arial" w:eastAsia="Times New Roman" w:hAnsi="Arial" w:cs="Arial"/>
          <w:iCs/>
        </w:rPr>
        <w:t>3</w:t>
      </w:r>
      <w:r w:rsidRPr="003A4033">
        <w:rPr>
          <w:rFonts w:ascii="Arial" w:eastAsia="Times New Roman" w:hAnsi="Arial" w:cs="Arial"/>
          <w:iCs/>
        </w:rPr>
        <w:t xml:space="preserve">00, Arlington, VA 22201, 866-925-DOCS (3627), </w:t>
      </w:r>
      <w:hyperlink r:id="rId18" w:history="1">
        <w:r w:rsidRPr="003A4033">
          <w:rPr>
            <w:rFonts w:ascii="Arial" w:eastAsia="Times New Roman" w:hAnsi="Arial" w:cs="Arial"/>
            <w:iCs/>
            <w:color w:val="0000FF" w:themeColor="hyperlink"/>
            <w:u w:val="single"/>
          </w:rPr>
          <w:t>support@consensusdocs.org</w:t>
        </w:r>
      </w:hyperlink>
      <w:r w:rsidRPr="003A4033">
        <w:rPr>
          <w:rFonts w:ascii="Arial" w:eastAsia="Times New Roman" w:hAnsi="Arial" w:cs="Arial"/>
          <w:iCs/>
        </w:rPr>
        <w:t xml:space="preserve"> or </w:t>
      </w:r>
      <w:r w:rsidRPr="003A4033">
        <w:rPr>
          <w:rFonts w:ascii="Arial" w:eastAsia="Times New Roman" w:hAnsi="Arial" w:cs="Arial"/>
          <w:iCs/>
          <w:color w:val="0000FF"/>
          <w:u w:val="single"/>
        </w:rPr>
        <w:t>www.ConsensusDocs.org.</w:t>
      </w:r>
    </w:p>
    <w:p w14:paraId="2E983086" w14:textId="77777777" w:rsidR="004515B1" w:rsidRPr="00952F53" w:rsidRDefault="004515B1" w:rsidP="00BE36B0">
      <w:pPr>
        <w:pStyle w:val="NoSpacing"/>
        <w:jc w:val="center"/>
        <w:rPr>
          <w:rFonts w:ascii="Arial" w:hAnsi="Arial" w:cs="Arial"/>
          <w:b/>
          <w:sz w:val="28"/>
          <w:szCs w:val="28"/>
        </w:rPr>
      </w:pPr>
      <w:permStart w:id="1512388463" w:edGrp="everyone"/>
      <w:permEnd w:id="1497566580"/>
      <w:r w:rsidRPr="00952F53">
        <w:rPr>
          <w:rFonts w:ascii="Arial" w:hAnsi="Arial" w:cs="Arial"/>
          <w:b/>
          <w:sz w:val="28"/>
          <w:szCs w:val="28"/>
        </w:rPr>
        <w:lastRenderedPageBreak/>
        <w:t>ConsensusDocs</w:t>
      </w:r>
      <w:r w:rsidR="00952F53" w:rsidRPr="00952F53">
        <w:rPr>
          <w:rFonts w:ascii="Arial" w:eastAsia="Calibri" w:hAnsi="Arial" w:cs="Arial"/>
          <w:b/>
          <w:sz w:val="28"/>
          <w:szCs w:val="28"/>
          <w:vertAlign w:val="superscript"/>
        </w:rPr>
        <w:t>®</w:t>
      </w:r>
      <w:r w:rsidRPr="00952F53">
        <w:rPr>
          <w:rFonts w:ascii="Arial" w:hAnsi="Arial" w:cs="Arial"/>
          <w:b/>
          <w:sz w:val="28"/>
          <w:szCs w:val="28"/>
        </w:rPr>
        <w:t xml:space="preserve"> 260</w:t>
      </w:r>
    </w:p>
    <w:p w14:paraId="1F8A5681" w14:textId="77777777" w:rsidR="00BE36B0" w:rsidRPr="00DE36A3" w:rsidRDefault="00BE36B0" w:rsidP="00BE36B0">
      <w:pPr>
        <w:pStyle w:val="NoSpacing"/>
        <w:rPr>
          <w:rFonts w:ascii="Arial" w:hAnsi="Arial" w:cs="Arial"/>
          <w:b/>
        </w:rPr>
      </w:pPr>
    </w:p>
    <w:p w14:paraId="192553D4" w14:textId="77777777" w:rsidR="004515B1" w:rsidRPr="00DE36A3" w:rsidRDefault="00BE36B0" w:rsidP="00BE36B0">
      <w:pPr>
        <w:pStyle w:val="NoSpacing"/>
        <w:jc w:val="center"/>
        <w:rPr>
          <w:rFonts w:ascii="Arial" w:hAnsi="Arial" w:cs="Arial"/>
          <w:b/>
          <w:sz w:val="24"/>
        </w:rPr>
      </w:pPr>
      <w:r w:rsidRPr="00DE36A3">
        <w:rPr>
          <w:rFonts w:ascii="Arial" w:hAnsi="Arial" w:cs="Arial"/>
          <w:b/>
          <w:sz w:val="24"/>
        </w:rPr>
        <w:t>PERFORMANCE BOND</w:t>
      </w:r>
    </w:p>
    <w:p w14:paraId="480DB200" w14:textId="77777777" w:rsidR="004515B1" w:rsidRPr="00DE36A3" w:rsidRDefault="004515B1" w:rsidP="004515B1">
      <w:pPr>
        <w:pStyle w:val="NoSpacing"/>
        <w:rPr>
          <w:rFonts w:ascii="Arial" w:hAnsi="Arial" w:cs="Arial"/>
        </w:rPr>
      </w:pPr>
    </w:p>
    <w:p w14:paraId="50727680" w14:textId="1E343AA9" w:rsidR="00CE402E" w:rsidRPr="00DE36A3" w:rsidRDefault="00AD7C9A" w:rsidP="00913502">
      <w:pPr>
        <w:pStyle w:val="NoSpacing"/>
        <w:jc w:val="center"/>
        <w:rPr>
          <w:rFonts w:ascii="Arial" w:hAnsi="Arial" w:cs="Arial"/>
        </w:rPr>
      </w:pPr>
      <w:r w:rsidRPr="00AD7C9A">
        <w:rPr>
          <w:rFonts w:ascii="Arial" w:hAnsi="Arial" w:cs="Arial"/>
          <w:noProof/>
        </w:rPr>
        <w:drawing>
          <wp:inline distT="0" distB="0" distL="0" distR="0" wp14:anchorId="41141535" wp14:editId="73861AB2">
            <wp:extent cx="5468112" cy="22585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68112" cy="2258568"/>
                    </a:xfrm>
                    <a:prstGeom prst="rect">
                      <a:avLst/>
                    </a:prstGeom>
                    <a:noFill/>
                    <a:ln>
                      <a:noFill/>
                    </a:ln>
                  </pic:spPr>
                </pic:pic>
              </a:graphicData>
            </a:graphic>
          </wp:inline>
        </w:drawing>
      </w:r>
    </w:p>
    <w:permEnd w:id="1512388463"/>
    <w:p w14:paraId="5238F7CC" w14:textId="77777777" w:rsidR="00CE402E" w:rsidRPr="00DE36A3" w:rsidRDefault="00CE402E" w:rsidP="00CE402E">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p>
    <w:p w14:paraId="6E872B24" w14:textId="77777777" w:rsidR="00CE402E" w:rsidRPr="00DE36A3" w:rsidRDefault="00CE402E" w:rsidP="007972AB">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r w:rsidRPr="00DE36A3">
        <w:rPr>
          <w:rFonts w:ascii="Arial" w:eastAsia="Times New Roman" w:hAnsi="Arial" w:cs="Arial"/>
          <w:bCs/>
          <w:vanish/>
        </w:rPr>
        <w:t>Blanks embedded in the text indicate provisions that must be filled in by parties.</w:t>
      </w:r>
    </w:p>
    <w:p w14:paraId="528F02B5" w14:textId="77777777" w:rsidR="00CE402E" w:rsidRPr="00DE36A3" w:rsidRDefault="00CE402E" w:rsidP="00CE402E">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p>
    <w:p w14:paraId="5367B2B1" w14:textId="77777777" w:rsidR="00CE402E" w:rsidRPr="00DE36A3" w:rsidRDefault="00CE402E" w:rsidP="00CE402E">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r w:rsidRPr="00DE36A3">
        <w:rPr>
          <w:rFonts w:ascii="Arial" w:eastAsia="Times New Roman" w:hAnsi="Arial" w:cs="Arial"/>
          <w:bCs/>
          <w:vanish/>
        </w:rPr>
        <w:t>Any of the text in this electronic document may be edited or excluded from the final contract. New paragraphs may be added, and text may be inserted into standard paragraphs. Supplemental conditions-provisions added to the printed agreement-may also be adopted by reference. It is always best for supplements to be attached to the Agreement, and it is a good practice for both parties to sign and date all supplements.</w:t>
      </w:r>
    </w:p>
    <w:p w14:paraId="4C3F2171" w14:textId="77777777" w:rsidR="00CE402E" w:rsidRPr="00DE36A3" w:rsidRDefault="00CE402E" w:rsidP="00CE402E">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p>
    <w:p w14:paraId="7A36BB22" w14:textId="77777777" w:rsidR="006F1A4B" w:rsidRPr="00DE36A3" w:rsidRDefault="006F1A4B" w:rsidP="006F1A4B">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permStart w:id="1184437624" w:edGrp="everyone"/>
      <w:permEnd w:id="1184437624"/>
    </w:p>
    <w:p w14:paraId="20B5FD5E" w14:textId="77777777" w:rsidR="006F1A4B" w:rsidRPr="00DE36A3" w:rsidRDefault="006F1A4B" w:rsidP="006F1A4B">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r w:rsidRPr="00DE36A3">
        <w:rPr>
          <w:rFonts w:ascii="Arial" w:hAnsi="Arial" w:cs="Arial"/>
          <w:vanish/>
        </w:rPr>
        <w:t>Fill in the legal names of the Owner (Obligee) and Contractor (Principal). Provide the date of the Contract between the Owner and the Contractor. Fill in the name of the Project.</w:t>
      </w:r>
    </w:p>
    <w:p w14:paraId="00C5B5ED" w14:textId="77777777" w:rsidR="00314C2C" w:rsidRPr="00DE36A3" w:rsidRDefault="00314C2C" w:rsidP="004515B1">
      <w:pPr>
        <w:pStyle w:val="NoSpacing"/>
        <w:rPr>
          <w:rFonts w:ascii="Arial" w:hAnsi="Arial" w:cs="Arial"/>
        </w:rPr>
      </w:pPr>
      <w:permStart w:id="223490367" w:edGrp="everyone"/>
    </w:p>
    <w:p w14:paraId="3BE0F01B" w14:textId="2742C114" w:rsidR="004515B1" w:rsidRPr="00DE36A3" w:rsidRDefault="00DD709D" w:rsidP="004515B1">
      <w:pPr>
        <w:pStyle w:val="NoSpacing"/>
        <w:rPr>
          <w:rFonts w:ascii="Arial" w:hAnsi="Arial" w:cs="Arial"/>
        </w:rPr>
      </w:pPr>
      <w:r w:rsidRPr="00DE36A3">
        <w:rPr>
          <w:rFonts w:ascii="Arial" w:hAnsi="Arial" w:cs="Arial"/>
        </w:rPr>
        <w:t>The Owner,</w:t>
      </w:r>
      <w:r w:rsidR="00821D96" w:rsidRPr="00DE36A3">
        <w:rPr>
          <w:rFonts w:ascii="Arial" w:eastAsia="Times New Roman" w:hAnsi="Arial" w:cs="Arial"/>
          <w:highlight w:val="lightGray"/>
        </w:rPr>
        <w:fldChar w:fldCharType="begin"/>
      </w:r>
      <w:r w:rsidR="00912C46" w:rsidRPr="00DE36A3">
        <w:rPr>
          <w:rFonts w:ascii="Arial" w:eastAsia="Times New Roman" w:hAnsi="Arial" w:cs="Arial"/>
          <w:highlight w:val="lightGray"/>
        </w:rPr>
        <w:instrText xml:space="preserve"> MACROBUTTON  none [_____]</w:instrText>
      </w:r>
      <w:r w:rsidR="00821D96" w:rsidRPr="00DE36A3">
        <w:rPr>
          <w:rFonts w:ascii="Arial" w:eastAsia="Times New Roman" w:hAnsi="Arial" w:cs="Arial"/>
          <w:highlight w:val="lightGray"/>
        </w:rPr>
        <w:fldChar w:fldCharType="end"/>
      </w:r>
      <w:r w:rsidR="004515B1" w:rsidRPr="00DE36A3">
        <w:rPr>
          <w:rFonts w:ascii="Arial" w:hAnsi="Arial" w:cs="Arial"/>
        </w:rPr>
        <w:t>, ( "Owner") and Con</w:t>
      </w:r>
      <w:r w:rsidR="000E2DB4">
        <w:rPr>
          <w:rFonts w:ascii="Arial" w:hAnsi="Arial" w:cs="Arial"/>
        </w:rPr>
        <w:t>s</w:t>
      </w:r>
      <w:r w:rsidR="004515B1" w:rsidRPr="00DE36A3">
        <w:rPr>
          <w:rFonts w:ascii="Arial" w:hAnsi="Arial" w:cs="Arial"/>
        </w:rPr>
        <w:t>tr</w:t>
      </w:r>
      <w:r w:rsidR="000E2DB4">
        <w:rPr>
          <w:rFonts w:ascii="Arial" w:hAnsi="Arial" w:cs="Arial"/>
        </w:rPr>
        <w:t>u</w:t>
      </w:r>
      <w:r w:rsidR="004515B1" w:rsidRPr="00DE36A3">
        <w:rPr>
          <w:rFonts w:ascii="Arial" w:hAnsi="Arial" w:cs="Arial"/>
        </w:rPr>
        <w:t xml:space="preserve">ctor, </w:t>
      </w:r>
      <w:r w:rsidR="00821D96" w:rsidRPr="00DE36A3">
        <w:rPr>
          <w:rFonts w:ascii="Arial" w:eastAsia="Times New Roman" w:hAnsi="Arial" w:cs="Arial"/>
          <w:highlight w:val="lightGray"/>
        </w:rPr>
        <w:fldChar w:fldCharType="begin"/>
      </w:r>
      <w:r w:rsidR="00912C46" w:rsidRPr="00DE36A3">
        <w:rPr>
          <w:rFonts w:ascii="Arial" w:eastAsia="Times New Roman" w:hAnsi="Arial" w:cs="Arial"/>
          <w:highlight w:val="lightGray"/>
        </w:rPr>
        <w:instrText xml:space="preserve"> MACROBUTTON  none [_____]</w:instrText>
      </w:r>
      <w:r w:rsidR="00821D96" w:rsidRPr="00DE36A3">
        <w:rPr>
          <w:rFonts w:ascii="Arial" w:eastAsia="Times New Roman" w:hAnsi="Arial" w:cs="Arial"/>
          <w:highlight w:val="lightGray"/>
        </w:rPr>
        <w:fldChar w:fldCharType="end"/>
      </w:r>
      <w:r w:rsidR="004515B1" w:rsidRPr="00DE36A3">
        <w:rPr>
          <w:rFonts w:ascii="Arial" w:hAnsi="Arial" w:cs="Arial"/>
        </w:rPr>
        <w:t>, ("Con</w:t>
      </w:r>
      <w:r w:rsidR="000E2DB4">
        <w:rPr>
          <w:rFonts w:ascii="Arial" w:hAnsi="Arial" w:cs="Arial"/>
        </w:rPr>
        <w:t>s</w:t>
      </w:r>
      <w:r w:rsidR="004515B1" w:rsidRPr="00DE36A3">
        <w:rPr>
          <w:rFonts w:ascii="Arial" w:hAnsi="Arial" w:cs="Arial"/>
        </w:rPr>
        <w:t>tr</w:t>
      </w:r>
      <w:r w:rsidR="000E2DB4">
        <w:rPr>
          <w:rFonts w:ascii="Arial" w:hAnsi="Arial" w:cs="Arial"/>
        </w:rPr>
        <w:t>u</w:t>
      </w:r>
      <w:r w:rsidR="004515B1" w:rsidRPr="00DE36A3">
        <w:rPr>
          <w:rFonts w:ascii="Arial" w:hAnsi="Arial" w:cs="Arial"/>
        </w:rPr>
        <w:t xml:space="preserve">ctor") have entered into a Contract (the "Contract") dated </w:t>
      </w:r>
      <w:r w:rsidR="00821D96" w:rsidRPr="00DE36A3">
        <w:rPr>
          <w:rFonts w:ascii="Arial" w:eastAsia="Times New Roman" w:hAnsi="Arial" w:cs="Arial"/>
          <w:highlight w:val="lightGray"/>
        </w:rPr>
        <w:fldChar w:fldCharType="begin"/>
      </w:r>
      <w:r w:rsidR="00912C46" w:rsidRPr="00DE36A3">
        <w:rPr>
          <w:rFonts w:ascii="Arial" w:eastAsia="Times New Roman" w:hAnsi="Arial" w:cs="Arial"/>
          <w:highlight w:val="lightGray"/>
        </w:rPr>
        <w:instrText xml:space="preserve"> MACROBUTTON  none [_____]</w:instrText>
      </w:r>
      <w:r w:rsidR="00821D96" w:rsidRPr="00DE36A3">
        <w:rPr>
          <w:rFonts w:ascii="Arial" w:eastAsia="Times New Roman" w:hAnsi="Arial" w:cs="Arial"/>
          <w:highlight w:val="lightGray"/>
        </w:rPr>
        <w:fldChar w:fldCharType="end"/>
      </w:r>
      <w:r w:rsidR="004515B1" w:rsidRPr="00DE36A3">
        <w:rPr>
          <w:rFonts w:ascii="Arial" w:hAnsi="Arial" w:cs="Arial"/>
        </w:rPr>
        <w:t xml:space="preserve"> for </w:t>
      </w:r>
      <w:r w:rsidR="00821D96" w:rsidRPr="00DE36A3">
        <w:rPr>
          <w:rFonts w:ascii="Arial" w:eastAsia="Times New Roman" w:hAnsi="Arial" w:cs="Arial"/>
          <w:highlight w:val="lightGray"/>
        </w:rPr>
        <w:fldChar w:fldCharType="begin"/>
      </w:r>
      <w:r w:rsidR="00912C46" w:rsidRPr="00DE36A3">
        <w:rPr>
          <w:rFonts w:ascii="Arial" w:eastAsia="Times New Roman" w:hAnsi="Arial" w:cs="Arial"/>
          <w:highlight w:val="lightGray"/>
        </w:rPr>
        <w:instrText xml:space="preserve"> MACROBUTTON  none [_____]</w:instrText>
      </w:r>
      <w:r w:rsidR="00821D96" w:rsidRPr="00DE36A3">
        <w:rPr>
          <w:rFonts w:ascii="Arial" w:eastAsia="Times New Roman" w:hAnsi="Arial" w:cs="Arial"/>
          <w:highlight w:val="lightGray"/>
        </w:rPr>
        <w:fldChar w:fldCharType="end"/>
      </w:r>
      <w:r w:rsidR="00912C46" w:rsidRPr="00DE36A3">
        <w:rPr>
          <w:rFonts w:ascii="Arial" w:hAnsi="Arial" w:cs="Arial"/>
        </w:rPr>
        <w:t xml:space="preserve"> </w:t>
      </w:r>
      <w:r w:rsidR="004515B1" w:rsidRPr="00DE36A3">
        <w:rPr>
          <w:rFonts w:ascii="Arial" w:hAnsi="Arial" w:cs="Arial"/>
        </w:rPr>
        <w:t>("Project"). The Contract is incorporated by reference into this Performance Bond ("Bond").</w:t>
      </w:r>
      <w:r w:rsidR="000E2DB4">
        <w:rPr>
          <w:rFonts w:ascii="Arial" w:hAnsi="Arial" w:cs="Arial"/>
        </w:rPr>
        <w:t xml:space="preserve"> Constructor may also be referenced as the Contractor or General Contractor in the Contract </w:t>
      </w:r>
      <w:r w:rsidR="00904AC6">
        <w:rPr>
          <w:rFonts w:ascii="Arial" w:hAnsi="Arial" w:cs="Arial"/>
        </w:rPr>
        <w:t>D</w:t>
      </w:r>
      <w:r w:rsidR="000E2DB4">
        <w:rPr>
          <w:rFonts w:ascii="Arial" w:hAnsi="Arial" w:cs="Arial"/>
        </w:rPr>
        <w:t>ocuments.</w:t>
      </w:r>
    </w:p>
    <w:permEnd w:id="223490367"/>
    <w:p w14:paraId="3F681FB1" w14:textId="77777777" w:rsidR="004E45ED" w:rsidRPr="00DE36A3" w:rsidRDefault="004E45ED" w:rsidP="004E45ED">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p>
    <w:p w14:paraId="18948D1D" w14:textId="77777777" w:rsidR="004E45ED" w:rsidRPr="00DE36A3" w:rsidRDefault="004E45ED" w:rsidP="004E45ED">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r w:rsidRPr="00DE36A3">
        <w:rPr>
          <w:rFonts w:ascii="Arial" w:hAnsi="Arial" w:cs="Arial"/>
          <w:vanish/>
        </w:rPr>
        <w:t>Fill in the legal name of Surety. Note that the name of the Surety is not the name of surety agent. Provide the amount (the “Bond Sum”), stated in both Arabic numerals and words, for which the Contractor and the Surety will be obligated.</w:t>
      </w:r>
    </w:p>
    <w:p w14:paraId="25F89C49" w14:textId="5FF87F8E" w:rsidR="004515B1" w:rsidRPr="00DE36A3" w:rsidRDefault="004515B1" w:rsidP="004515B1">
      <w:pPr>
        <w:pStyle w:val="NoSpacing"/>
        <w:rPr>
          <w:rFonts w:ascii="Arial" w:hAnsi="Arial" w:cs="Arial"/>
        </w:rPr>
      </w:pPr>
      <w:permStart w:id="344866136" w:edGrp="everyone"/>
      <w:r w:rsidRPr="00DE36A3">
        <w:rPr>
          <w:rFonts w:ascii="Arial" w:hAnsi="Arial" w:cs="Arial"/>
        </w:rPr>
        <w:t>By virtue of this Bond, the Con</w:t>
      </w:r>
      <w:r w:rsidR="000E2DB4">
        <w:rPr>
          <w:rFonts w:ascii="Arial" w:hAnsi="Arial" w:cs="Arial"/>
        </w:rPr>
        <w:t>s</w:t>
      </w:r>
      <w:r w:rsidRPr="00DE36A3">
        <w:rPr>
          <w:rFonts w:ascii="Arial" w:hAnsi="Arial" w:cs="Arial"/>
        </w:rPr>
        <w:t>tr</w:t>
      </w:r>
      <w:r w:rsidR="000E2DB4">
        <w:rPr>
          <w:rFonts w:ascii="Arial" w:hAnsi="Arial" w:cs="Arial"/>
        </w:rPr>
        <w:t>u</w:t>
      </w:r>
      <w:r w:rsidRPr="00DE36A3">
        <w:rPr>
          <w:rFonts w:ascii="Arial" w:hAnsi="Arial" w:cs="Arial"/>
        </w:rPr>
        <w:t xml:space="preserve">ctor as Principal and </w:t>
      </w:r>
      <w:r w:rsidR="00821D96" w:rsidRPr="00DE36A3">
        <w:rPr>
          <w:rFonts w:ascii="Arial" w:eastAsia="Times New Roman" w:hAnsi="Arial" w:cs="Arial"/>
          <w:highlight w:val="lightGray"/>
        </w:rPr>
        <w:fldChar w:fldCharType="begin"/>
      </w:r>
      <w:r w:rsidR="00912C46" w:rsidRPr="00DE36A3">
        <w:rPr>
          <w:rFonts w:ascii="Arial" w:eastAsia="Times New Roman" w:hAnsi="Arial" w:cs="Arial"/>
          <w:highlight w:val="lightGray"/>
        </w:rPr>
        <w:instrText xml:space="preserve"> MACROBUTTON  none [_____]</w:instrText>
      </w:r>
      <w:r w:rsidR="00821D96" w:rsidRPr="00DE36A3">
        <w:rPr>
          <w:rFonts w:ascii="Arial" w:eastAsia="Times New Roman" w:hAnsi="Arial" w:cs="Arial"/>
          <w:highlight w:val="lightGray"/>
        </w:rPr>
        <w:fldChar w:fldCharType="end"/>
      </w:r>
      <w:r w:rsidR="00912C46" w:rsidRPr="00DE36A3">
        <w:rPr>
          <w:rFonts w:ascii="Arial" w:eastAsia="Times New Roman" w:hAnsi="Arial" w:cs="Arial"/>
        </w:rPr>
        <w:t xml:space="preserve"> </w:t>
      </w:r>
      <w:r w:rsidRPr="00DE36A3">
        <w:rPr>
          <w:rFonts w:ascii="Arial" w:hAnsi="Arial" w:cs="Arial"/>
        </w:rPr>
        <w:t xml:space="preserve">as Surety ("Surety"), are bound to the Owner as Obligee in the maximum amount of </w:t>
      </w:r>
      <w:r w:rsidR="00821D96" w:rsidRPr="00DE36A3">
        <w:rPr>
          <w:rFonts w:ascii="Arial" w:eastAsia="Times New Roman" w:hAnsi="Arial" w:cs="Arial"/>
          <w:highlight w:val="lightGray"/>
        </w:rPr>
        <w:fldChar w:fldCharType="begin"/>
      </w:r>
      <w:r w:rsidR="00912C46" w:rsidRPr="00DE36A3">
        <w:rPr>
          <w:rFonts w:ascii="Arial" w:eastAsia="Times New Roman" w:hAnsi="Arial" w:cs="Arial"/>
          <w:highlight w:val="lightGray"/>
        </w:rPr>
        <w:instrText xml:space="preserve"> MACROBUTTON  none [_____]</w:instrText>
      </w:r>
      <w:r w:rsidR="00821D96" w:rsidRPr="00DE36A3">
        <w:rPr>
          <w:rFonts w:ascii="Arial" w:eastAsia="Times New Roman" w:hAnsi="Arial" w:cs="Arial"/>
          <w:highlight w:val="lightGray"/>
        </w:rPr>
        <w:fldChar w:fldCharType="end"/>
      </w:r>
      <w:r w:rsidRPr="00DE36A3">
        <w:rPr>
          <w:rFonts w:ascii="Arial" w:hAnsi="Arial" w:cs="Arial"/>
        </w:rPr>
        <w:t xml:space="preserve"> Dollars ($</w:t>
      </w:r>
      <w:r w:rsidR="00821D96" w:rsidRPr="00DE36A3">
        <w:rPr>
          <w:rFonts w:ascii="Arial" w:eastAsia="Times New Roman" w:hAnsi="Arial" w:cs="Arial"/>
          <w:highlight w:val="lightGray"/>
        </w:rPr>
        <w:fldChar w:fldCharType="begin"/>
      </w:r>
      <w:r w:rsidR="00912C46" w:rsidRPr="00DE36A3">
        <w:rPr>
          <w:rFonts w:ascii="Arial" w:eastAsia="Times New Roman" w:hAnsi="Arial" w:cs="Arial"/>
          <w:highlight w:val="lightGray"/>
        </w:rPr>
        <w:instrText xml:space="preserve"> MACROBUTTON  none [_____]</w:instrText>
      </w:r>
      <w:r w:rsidR="00821D96" w:rsidRPr="00DE36A3">
        <w:rPr>
          <w:rFonts w:ascii="Arial" w:eastAsia="Times New Roman" w:hAnsi="Arial" w:cs="Arial"/>
          <w:highlight w:val="lightGray"/>
        </w:rPr>
        <w:fldChar w:fldCharType="end"/>
      </w:r>
      <w:r w:rsidRPr="00DE36A3">
        <w:rPr>
          <w:rFonts w:ascii="Arial" w:hAnsi="Arial" w:cs="Arial"/>
        </w:rPr>
        <w:t>) ("Bond Sum"). Con</w:t>
      </w:r>
      <w:r w:rsidR="000E2DB4">
        <w:rPr>
          <w:rFonts w:ascii="Arial" w:hAnsi="Arial" w:cs="Arial"/>
        </w:rPr>
        <w:t>s</w:t>
      </w:r>
      <w:r w:rsidRPr="00DE36A3">
        <w:rPr>
          <w:rFonts w:ascii="Arial" w:hAnsi="Arial" w:cs="Arial"/>
        </w:rPr>
        <w:t>tr</w:t>
      </w:r>
      <w:r w:rsidR="000E2DB4">
        <w:rPr>
          <w:rFonts w:ascii="Arial" w:hAnsi="Arial" w:cs="Arial"/>
        </w:rPr>
        <w:t>u</w:t>
      </w:r>
      <w:r w:rsidRPr="00DE36A3">
        <w:rPr>
          <w:rFonts w:ascii="Arial" w:hAnsi="Arial" w:cs="Arial"/>
        </w:rPr>
        <w:t xml:space="preserve">ctor and Surety bind themselves, their heirs, executors, administrators, successors and assigns, jointly and severally, as provided </w:t>
      </w:r>
      <w:r w:rsidR="000E2DB4">
        <w:rPr>
          <w:rFonts w:ascii="Arial" w:hAnsi="Arial" w:cs="Arial"/>
        </w:rPr>
        <w:t>in this Bond</w:t>
      </w:r>
      <w:r w:rsidRPr="00DE36A3">
        <w:rPr>
          <w:rFonts w:ascii="Arial" w:hAnsi="Arial" w:cs="Arial"/>
        </w:rPr>
        <w:t>.</w:t>
      </w:r>
      <w:r w:rsidR="003444D1">
        <w:rPr>
          <w:rFonts w:ascii="Arial" w:hAnsi="Arial" w:cs="Arial"/>
        </w:rPr>
        <w:t xml:space="preserve"> Surety represents that its company is lawfully authorized to conduct surety business and has obtained a certificate of authority as an insurer in the jurisdiction of the project.</w:t>
      </w:r>
    </w:p>
    <w:p w14:paraId="4D906FB0" w14:textId="77777777" w:rsidR="004515B1" w:rsidRPr="00DE36A3" w:rsidRDefault="004515B1" w:rsidP="004515B1">
      <w:pPr>
        <w:pStyle w:val="NoSpacing"/>
        <w:rPr>
          <w:rFonts w:ascii="Arial" w:hAnsi="Arial" w:cs="Arial"/>
        </w:rPr>
      </w:pPr>
    </w:p>
    <w:p w14:paraId="3919A49B" w14:textId="30D98C6D" w:rsidR="004515B1" w:rsidRDefault="004515B1" w:rsidP="00606EF2">
      <w:pPr>
        <w:pStyle w:val="NoSpacing"/>
        <w:numPr>
          <w:ilvl w:val="0"/>
          <w:numId w:val="1"/>
        </w:numPr>
        <w:rPr>
          <w:rFonts w:ascii="Arial" w:hAnsi="Arial" w:cs="Arial"/>
        </w:rPr>
      </w:pPr>
      <w:r w:rsidRPr="00DE36A3">
        <w:rPr>
          <w:rFonts w:ascii="Arial" w:hAnsi="Arial" w:cs="Arial"/>
        </w:rPr>
        <w:t>GENERAL CONDITIONS It is the condition of this Bond that if Con</w:t>
      </w:r>
      <w:r w:rsidR="000E2DB4">
        <w:rPr>
          <w:rFonts w:ascii="Arial" w:hAnsi="Arial" w:cs="Arial"/>
        </w:rPr>
        <w:t>s</w:t>
      </w:r>
      <w:r w:rsidRPr="00DE36A3">
        <w:rPr>
          <w:rFonts w:ascii="Arial" w:hAnsi="Arial" w:cs="Arial"/>
        </w:rPr>
        <w:t>tr</w:t>
      </w:r>
      <w:r w:rsidR="000E2DB4">
        <w:rPr>
          <w:rFonts w:ascii="Arial" w:hAnsi="Arial" w:cs="Arial"/>
        </w:rPr>
        <w:t>u</w:t>
      </w:r>
      <w:r w:rsidRPr="00DE36A3">
        <w:rPr>
          <w:rFonts w:ascii="Arial" w:hAnsi="Arial" w:cs="Arial"/>
        </w:rPr>
        <w:t>ctor performs its Contract obligations ("Work"), Surety's obligations under this Bond are null and void. Otherwise</w:t>
      </w:r>
      <w:r w:rsidR="004B541C">
        <w:rPr>
          <w:rFonts w:ascii="Arial" w:hAnsi="Arial" w:cs="Arial"/>
        </w:rPr>
        <w:t>,</w:t>
      </w:r>
      <w:r w:rsidRPr="00DE36A3">
        <w:rPr>
          <w:rFonts w:ascii="Arial" w:hAnsi="Arial" w:cs="Arial"/>
        </w:rPr>
        <w:t xml:space="preserve"> Surety's obligations shall remain in full force and effect. </w:t>
      </w:r>
      <w:r w:rsidR="0083364B">
        <w:rPr>
          <w:rFonts w:ascii="Arial" w:hAnsi="Arial" w:cs="Arial"/>
        </w:rPr>
        <w:t>Subject to §2</w:t>
      </w:r>
      <w:r w:rsidR="00B02073">
        <w:rPr>
          <w:rFonts w:ascii="Arial" w:hAnsi="Arial" w:cs="Arial"/>
        </w:rPr>
        <w:t>,</w:t>
      </w:r>
      <w:r w:rsidR="0083364B">
        <w:rPr>
          <w:rFonts w:ascii="Arial" w:hAnsi="Arial" w:cs="Arial"/>
        </w:rPr>
        <w:t xml:space="preserve"> </w:t>
      </w:r>
      <w:r w:rsidR="000E2DB4">
        <w:rPr>
          <w:rFonts w:ascii="Arial" w:hAnsi="Arial" w:cs="Arial"/>
        </w:rPr>
        <w:t xml:space="preserve">Surety agrees that no change, alteration, or extension of time of the Contract shall affect its </w:t>
      </w:r>
      <w:r w:rsidR="0083364B">
        <w:rPr>
          <w:rFonts w:ascii="Arial" w:hAnsi="Arial" w:cs="Arial"/>
        </w:rPr>
        <w:t>obligations</w:t>
      </w:r>
      <w:r w:rsidR="000E2DB4">
        <w:rPr>
          <w:rFonts w:ascii="Arial" w:hAnsi="Arial" w:cs="Arial"/>
        </w:rPr>
        <w:t xml:space="preserve"> under this Bond</w:t>
      </w:r>
      <w:r w:rsidR="00A06052">
        <w:rPr>
          <w:rFonts w:ascii="Arial" w:hAnsi="Arial" w:cs="Arial"/>
        </w:rPr>
        <w:t xml:space="preserve">. </w:t>
      </w:r>
      <w:r w:rsidRPr="00DE36A3">
        <w:rPr>
          <w:rFonts w:ascii="Arial" w:hAnsi="Arial" w:cs="Arial"/>
        </w:rPr>
        <w:t xml:space="preserve">Surety waives any requirement to be notified of </w:t>
      </w:r>
      <w:r w:rsidR="00A06052">
        <w:rPr>
          <w:rFonts w:ascii="Arial" w:hAnsi="Arial" w:cs="Arial"/>
        </w:rPr>
        <w:t xml:space="preserve">any such change, </w:t>
      </w:r>
      <w:r w:rsidRPr="00DE36A3">
        <w:rPr>
          <w:rFonts w:ascii="Arial" w:hAnsi="Arial" w:cs="Arial"/>
        </w:rPr>
        <w:t>alteration</w:t>
      </w:r>
      <w:r w:rsidR="00AA18C0">
        <w:rPr>
          <w:rFonts w:ascii="Arial" w:hAnsi="Arial" w:cs="Arial"/>
        </w:rPr>
        <w:t>,</w:t>
      </w:r>
      <w:r w:rsidRPr="00DE36A3">
        <w:rPr>
          <w:rFonts w:ascii="Arial" w:hAnsi="Arial" w:cs="Arial"/>
        </w:rPr>
        <w:t xml:space="preserve"> or extension of time made by Owner in the Contract. Owner may not invoke the provisions of this Bond unless the Owner has performed its obligations pursuant to the Contract. Upon making </w:t>
      </w:r>
      <w:r w:rsidR="00AA18C0">
        <w:rPr>
          <w:rFonts w:ascii="Arial" w:hAnsi="Arial" w:cs="Arial"/>
        </w:rPr>
        <w:t xml:space="preserve">a </w:t>
      </w:r>
      <w:r w:rsidRPr="00DE36A3">
        <w:rPr>
          <w:rFonts w:ascii="Arial" w:hAnsi="Arial" w:cs="Arial"/>
        </w:rPr>
        <w:t xml:space="preserve">demand on this Bond, </w:t>
      </w:r>
      <w:r w:rsidR="00A06052">
        <w:rPr>
          <w:rFonts w:ascii="Arial" w:hAnsi="Arial" w:cs="Arial"/>
        </w:rPr>
        <w:t xml:space="preserve">and upon election by Surety to remedy a default by the Constructor pursuant </w:t>
      </w:r>
      <w:bookmarkStart w:id="0" w:name="_Hlk24374523"/>
      <w:r w:rsidR="00A06052">
        <w:rPr>
          <w:rFonts w:ascii="Arial" w:hAnsi="Arial" w:cs="Arial"/>
        </w:rPr>
        <w:t>to</w:t>
      </w:r>
      <w:r w:rsidR="0083364B">
        <w:rPr>
          <w:rFonts w:ascii="Arial" w:hAnsi="Arial" w:cs="Arial"/>
        </w:rPr>
        <w:t xml:space="preserve"> </w:t>
      </w:r>
      <w:r w:rsidR="00A06052">
        <w:rPr>
          <w:rFonts w:ascii="Arial" w:hAnsi="Arial" w:cs="Arial"/>
        </w:rPr>
        <w:t>§</w:t>
      </w:r>
      <w:bookmarkEnd w:id="0"/>
      <w:r w:rsidR="00C13EC9">
        <w:rPr>
          <w:rFonts w:ascii="Arial" w:hAnsi="Arial" w:cs="Arial"/>
        </w:rPr>
        <w:fldChar w:fldCharType="begin"/>
      </w:r>
      <w:r w:rsidR="00C13EC9">
        <w:rPr>
          <w:rFonts w:ascii="Arial" w:hAnsi="Arial" w:cs="Arial"/>
        </w:rPr>
        <w:instrText xml:space="preserve"> REF _Ref50118641 \r \h </w:instrText>
      </w:r>
      <w:r w:rsidR="00C13EC9">
        <w:rPr>
          <w:rFonts w:ascii="Arial" w:hAnsi="Arial" w:cs="Arial"/>
        </w:rPr>
      </w:r>
      <w:r w:rsidR="00C13EC9">
        <w:rPr>
          <w:rFonts w:ascii="Arial" w:hAnsi="Arial" w:cs="Arial"/>
        </w:rPr>
        <w:fldChar w:fldCharType="separate"/>
      </w:r>
      <w:r w:rsidR="00C13EC9">
        <w:rPr>
          <w:rFonts w:ascii="Arial" w:hAnsi="Arial" w:cs="Arial"/>
        </w:rPr>
        <w:t>3</w:t>
      </w:r>
      <w:r w:rsidR="00C13EC9">
        <w:rPr>
          <w:rFonts w:ascii="Arial" w:hAnsi="Arial" w:cs="Arial"/>
        </w:rPr>
        <w:fldChar w:fldCharType="end"/>
      </w:r>
      <w:r w:rsidR="00A06052">
        <w:rPr>
          <w:rFonts w:ascii="Arial" w:hAnsi="Arial" w:cs="Arial"/>
        </w:rPr>
        <w:t xml:space="preserve">, </w:t>
      </w:r>
      <w:r w:rsidRPr="00DE36A3">
        <w:rPr>
          <w:rFonts w:ascii="Arial" w:hAnsi="Arial" w:cs="Arial"/>
        </w:rPr>
        <w:t>Owner shall make the total amount payable by Owner to Con</w:t>
      </w:r>
      <w:r w:rsidR="000E2DB4">
        <w:rPr>
          <w:rFonts w:ascii="Arial" w:hAnsi="Arial" w:cs="Arial"/>
        </w:rPr>
        <w:t>s</w:t>
      </w:r>
      <w:r w:rsidRPr="00DE36A3">
        <w:rPr>
          <w:rFonts w:ascii="Arial" w:hAnsi="Arial" w:cs="Arial"/>
        </w:rPr>
        <w:t>tr</w:t>
      </w:r>
      <w:r w:rsidR="000E2DB4">
        <w:rPr>
          <w:rFonts w:ascii="Arial" w:hAnsi="Arial" w:cs="Arial"/>
        </w:rPr>
        <w:t>u</w:t>
      </w:r>
      <w:r w:rsidRPr="00DE36A3">
        <w:rPr>
          <w:rFonts w:ascii="Arial" w:hAnsi="Arial" w:cs="Arial"/>
        </w:rPr>
        <w:t>ctor pursuant to the Contract less amounts properly paid by Owner to Con</w:t>
      </w:r>
      <w:r w:rsidR="00785315">
        <w:rPr>
          <w:rFonts w:ascii="Arial" w:hAnsi="Arial" w:cs="Arial"/>
        </w:rPr>
        <w:t>structor</w:t>
      </w:r>
      <w:r w:rsidR="001D31A4">
        <w:rPr>
          <w:rFonts w:ascii="Arial" w:hAnsi="Arial" w:cs="Arial"/>
        </w:rPr>
        <w:t xml:space="preserve"> (“Contract Balance”</w:t>
      </w:r>
      <w:r w:rsidRPr="00DE36A3">
        <w:rPr>
          <w:rFonts w:ascii="Arial" w:hAnsi="Arial" w:cs="Arial"/>
        </w:rPr>
        <w:t>) available to Surety for completion of the Work.</w:t>
      </w:r>
    </w:p>
    <w:p w14:paraId="69F01CC9" w14:textId="77777777" w:rsidR="00A06052" w:rsidRDefault="00A06052" w:rsidP="00C72706">
      <w:pPr>
        <w:pStyle w:val="NoSpacing"/>
        <w:rPr>
          <w:rFonts w:ascii="Arial" w:hAnsi="Arial" w:cs="Arial"/>
        </w:rPr>
      </w:pPr>
    </w:p>
    <w:p w14:paraId="27CC96D7" w14:textId="2B515C0C" w:rsidR="004515B1" w:rsidRDefault="00A06052" w:rsidP="004515B1">
      <w:pPr>
        <w:pStyle w:val="NoSpacing"/>
        <w:numPr>
          <w:ilvl w:val="0"/>
          <w:numId w:val="1"/>
        </w:numPr>
        <w:rPr>
          <w:rFonts w:ascii="Arial" w:hAnsi="Arial" w:cs="Arial"/>
        </w:rPr>
      </w:pPr>
      <w:r w:rsidRPr="001B30A4">
        <w:rPr>
          <w:rFonts w:ascii="Arial" w:hAnsi="Arial" w:cs="Arial"/>
        </w:rPr>
        <w:t xml:space="preserve">The Bond Sum shall automatically increase with additive change orders issued to the Contract; provided, however, that the initial Bond Sum shall not increase more than </w:t>
      </w:r>
      <w:r w:rsidR="00297F76" w:rsidRPr="003A2143">
        <w:rPr>
          <w:rFonts w:ascii="Arial" w:eastAsia="Times New Roman" w:hAnsi="Arial" w:cs="Arial"/>
          <w:highlight w:val="lightGray"/>
        </w:rPr>
        <w:fldChar w:fldCharType="begin"/>
      </w:r>
      <w:r w:rsidR="00297F76" w:rsidRPr="003A2143">
        <w:rPr>
          <w:rFonts w:ascii="Arial" w:eastAsia="Times New Roman" w:hAnsi="Arial" w:cs="Arial"/>
          <w:highlight w:val="lightGray"/>
        </w:rPr>
        <w:instrText xml:space="preserve"> MACROBUTTON  none [_____]</w:instrText>
      </w:r>
      <w:r w:rsidR="00297F76" w:rsidRPr="003A2143">
        <w:rPr>
          <w:rFonts w:ascii="Arial" w:eastAsia="Times New Roman" w:hAnsi="Arial" w:cs="Arial"/>
          <w:highlight w:val="lightGray"/>
        </w:rPr>
        <w:fldChar w:fldCharType="end"/>
      </w:r>
      <w:r w:rsidR="004F256A">
        <w:rPr>
          <w:rFonts w:ascii="Arial" w:eastAsia="Times New Roman" w:hAnsi="Arial" w:cs="Arial"/>
        </w:rPr>
        <w:t xml:space="preserve"> percent </w:t>
      </w:r>
      <w:r w:rsidRPr="001B30A4">
        <w:rPr>
          <w:rFonts w:ascii="Arial" w:hAnsi="Arial" w:cs="Arial"/>
        </w:rPr>
        <w:t xml:space="preserve">in the aggregate absent the Surety's written consent. </w:t>
      </w:r>
      <w:r w:rsidR="004F256A">
        <w:rPr>
          <w:rFonts w:ascii="Arial" w:hAnsi="Arial" w:cs="Arial"/>
        </w:rPr>
        <w:t xml:space="preserve">If a percentage </w:t>
      </w:r>
      <w:r w:rsidR="002F09EE">
        <w:rPr>
          <w:rFonts w:ascii="Arial" w:hAnsi="Arial" w:cs="Arial"/>
        </w:rPr>
        <w:t xml:space="preserve">is not indicated in the </w:t>
      </w:r>
      <w:r w:rsidR="00335B64">
        <w:rPr>
          <w:rFonts w:ascii="Arial" w:hAnsi="Arial" w:cs="Arial"/>
        </w:rPr>
        <w:t>preceding</w:t>
      </w:r>
      <w:r w:rsidR="002F09EE">
        <w:rPr>
          <w:rFonts w:ascii="Arial" w:hAnsi="Arial" w:cs="Arial"/>
        </w:rPr>
        <w:t xml:space="preserve"> </w:t>
      </w:r>
      <w:r w:rsidR="00D22BF6">
        <w:rPr>
          <w:rFonts w:ascii="Arial" w:hAnsi="Arial" w:cs="Arial"/>
        </w:rPr>
        <w:t>sentence,</w:t>
      </w:r>
      <w:r w:rsidR="002F09EE">
        <w:rPr>
          <w:rFonts w:ascii="Arial" w:hAnsi="Arial" w:cs="Arial"/>
        </w:rPr>
        <w:t xml:space="preserve"> th</w:t>
      </w:r>
      <w:r w:rsidR="00F41CB3">
        <w:rPr>
          <w:rFonts w:ascii="Arial" w:hAnsi="Arial" w:cs="Arial"/>
        </w:rPr>
        <w:t xml:space="preserve">en the Bond Sum increase threshold to require </w:t>
      </w:r>
      <w:r w:rsidR="00537956">
        <w:rPr>
          <w:rFonts w:ascii="Arial" w:hAnsi="Arial" w:cs="Arial"/>
        </w:rPr>
        <w:t xml:space="preserve">Surety’s written consent shall be </w:t>
      </w:r>
      <w:r w:rsidR="00D22BF6">
        <w:rPr>
          <w:rFonts w:ascii="Arial" w:hAnsi="Arial" w:cs="Arial"/>
        </w:rPr>
        <w:t>twenty-five</w:t>
      </w:r>
      <w:r w:rsidR="00EA3C44">
        <w:rPr>
          <w:rFonts w:ascii="Arial" w:hAnsi="Arial" w:cs="Arial"/>
        </w:rPr>
        <w:t xml:space="preserve"> (25</w:t>
      </w:r>
      <w:r w:rsidR="00537956">
        <w:rPr>
          <w:rFonts w:ascii="Arial" w:hAnsi="Arial" w:cs="Arial"/>
        </w:rPr>
        <w:t xml:space="preserve">) percent. </w:t>
      </w:r>
      <w:r w:rsidRPr="001B30A4">
        <w:rPr>
          <w:rFonts w:ascii="Arial" w:hAnsi="Arial" w:cs="Arial"/>
        </w:rPr>
        <w:t xml:space="preserve">Surety's refusal to consent </w:t>
      </w:r>
      <w:r w:rsidR="00C55A6A" w:rsidRPr="001B30A4">
        <w:rPr>
          <w:rFonts w:ascii="Arial" w:hAnsi="Arial" w:cs="Arial"/>
        </w:rPr>
        <w:t>to an</w:t>
      </w:r>
      <w:r w:rsidRPr="001B30A4">
        <w:rPr>
          <w:rFonts w:ascii="Arial" w:hAnsi="Arial" w:cs="Arial"/>
        </w:rPr>
        <w:t xml:space="preserve"> increase </w:t>
      </w:r>
      <w:r w:rsidR="002C71F1">
        <w:rPr>
          <w:rFonts w:ascii="Arial" w:hAnsi="Arial" w:cs="Arial"/>
        </w:rPr>
        <w:t>above th</w:t>
      </w:r>
      <w:r w:rsidR="00333E27">
        <w:rPr>
          <w:rFonts w:ascii="Arial" w:hAnsi="Arial" w:cs="Arial"/>
        </w:rPr>
        <w:t>e</w:t>
      </w:r>
      <w:r w:rsidR="002C71F1">
        <w:rPr>
          <w:rFonts w:ascii="Arial" w:hAnsi="Arial" w:cs="Arial"/>
        </w:rPr>
        <w:t xml:space="preserve"> threshold </w:t>
      </w:r>
      <w:r w:rsidRPr="001B30A4">
        <w:rPr>
          <w:rFonts w:ascii="Arial" w:hAnsi="Arial" w:cs="Arial"/>
        </w:rPr>
        <w:t xml:space="preserve">in the </w:t>
      </w:r>
      <w:r w:rsidR="001B30A4" w:rsidRPr="001B30A4">
        <w:rPr>
          <w:rFonts w:ascii="Arial" w:hAnsi="Arial" w:cs="Arial"/>
        </w:rPr>
        <w:t>Bond</w:t>
      </w:r>
      <w:r w:rsidRPr="001B30A4">
        <w:rPr>
          <w:rFonts w:ascii="Arial" w:hAnsi="Arial" w:cs="Arial"/>
        </w:rPr>
        <w:t xml:space="preserve"> Sum </w:t>
      </w:r>
      <w:r w:rsidR="00474C32">
        <w:rPr>
          <w:rFonts w:ascii="Arial" w:hAnsi="Arial" w:cs="Arial"/>
        </w:rPr>
        <w:t>is</w:t>
      </w:r>
      <w:r w:rsidR="002770FA">
        <w:rPr>
          <w:rFonts w:ascii="Arial" w:hAnsi="Arial" w:cs="Arial"/>
        </w:rPr>
        <w:t xml:space="preserve"> not </w:t>
      </w:r>
      <w:r w:rsidRPr="001B30A4">
        <w:rPr>
          <w:rFonts w:ascii="Arial" w:hAnsi="Arial" w:cs="Arial"/>
        </w:rPr>
        <w:t>a breach of this Bond.</w:t>
      </w:r>
    </w:p>
    <w:p w14:paraId="2A56300E" w14:textId="77777777" w:rsidR="00072AEE" w:rsidRPr="001B30A4" w:rsidRDefault="00072AEE" w:rsidP="00C55A6A">
      <w:pPr>
        <w:pStyle w:val="NoSpacing"/>
        <w:rPr>
          <w:rFonts w:ascii="Arial" w:hAnsi="Arial" w:cs="Arial"/>
        </w:rPr>
      </w:pPr>
    </w:p>
    <w:p w14:paraId="1DD732D9" w14:textId="41F9A90A" w:rsidR="00A06052" w:rsidRDefault="004515B1" w:rsidP="00C72706">
      <w:pPr>
        <w:pStyle w:val="NoSpacing"/>
        <w:numPr>
          <w:ilvl w:val="0"/>
          <w:numId w:val="1"/>
        </w:numPr>
        <w:rPr>
          <w:rFonts w:ascii="Arial" w:hAnsi="Arial" w:cs="Arial"/>
        </w:rPr>
      </w:pPr>
      <w:bookmarkStart w:id="1" w:name="_Ref50118641"/>
      <w:r w:rsidRPr="00DE36A3">
        <w:rPr>
          <w:rFonts w:ascii="Arial" w:hAnsi="Arial" w:cs="Arial"/>
        </w:rPr>
        <w:t>SURETY OBLIGATIONS If Owner has declared the Con</w:t>
      </w:r>
      <w:r w:rsidR="00A06052">
        <w:rPr>
          <w:rFonts w:ascii="Arial" w:hAnsi="Arial" w:cs="Arial"/>
        </w:rPr>
        <w:t>s</w:t>
      </w:r>
      <w:r w:rsidRPr="00DE36A3">
        <w:rPr>
          <w:rFonts w:ascii="Arial" w:hAnsi="Arial" w:cs="Arial"/>
        </w:rPr>
        <w:t>tr</w:t>
      </w:r>
      <w:r w:rsidR="00A06052">
        <w:rPr>
          <w:rFonts w:ascii="Arial" w:hAnsi="Arial" w:cs="Arial"/>
        </w:rPr>
        <w:t>u</w:t>
      </w:r>
      <w:r w:rsidRPr="00DE36A3">
        <w:rPr>
          <w:rFonts w:ascii="Arial" w:hAnsi="Arial" w:cs="Arial"/>
        </w:rPr>
        <w:t>ctor in default</w:t>
      </w:r>
      <w:r w:rsidR="00340565">
        <w:rPr>
          <w:rFonts w:ascii="Arial" w:hAnsi="Arial" w:cs="Arial"/>
        </w:rPr>
        <w:t xml:space="preserve"> </w:t>
      </w:r>
      <w:r w:rsidR="00A06052">
        <w:rPr>
          <w:rFonts w:ascii="Arial" w:hAnsi="Arial" w:cs="Arial"/>
        </w:rPr>
        <w:t xml:space="preserve">and </w:t>
      </w:r>
      <w:r w:rsidR="00B02073">
        <w:rPr>
          <w:rFonts w:ascii="Arial" w:hAnsi="Arial" w:cs="Arial"/>
        </w:rPr>
        <w:t xml:space="preserve">Owner </w:t>
      </w:r>
      <w:r w:rsidR="00A06052">
        <w:rPr>
          <w:rFonts w:ascii="Arial" w:hAnsi="Arial" w:cs="Arial"/>
        </w:rPr>
        <w:t xml:space="preserve">has provided written notice of such </w:t>
      </w:r>
      <w:r w:rsidR="0083364B">
        <w:rPr>
          <w:rFonts w:ascii="Arial" w:hAnsi="Arial" w:cs="Arial"/>
        </w:rPr>
        <w:t xml:space="preserve">declaration of </w:t>
      </w:r>
      <w:r w:rsidR="00A06052">
        <w:rPr>
          <w:rFonts w:ascii="Arial" w:hAnsi="Arial" w:cs="Arial"/>
        </w:rPr>
        <w:t>default to Surety at the address set forth in §</w:t>
      </w:r>
      <w:r w:rsidR="00EA3C44">
        <w:rPr>
          <w:rFonts w:ascii="Arial" w:hAnsi="Arial" w:cs="Arial"/>
        </w:rPr>
        <w:t>5</w:t>
      </w:r>
      <w:r w:rsidR="00A06052" w:rsidRPr="00CE4C5C">
        <w:rPr>
          <w:rFonts w:ascii="Arial" w:hAnsi="Arial" w:cs="Arial"/>
        </w:rPr>
        <w:t xml:space="preserve">, Surety </w:t>
      </w:r>
      <w:r w:rsidR="00A06052">
        <w:rPr>
          <w:rFonts w:ascii="Arial" w:hAnsi="Arial" w:cs="Arial"/>
        </w:rPr>
        <w:t xml:space="preserve">shall </w:t>
      </w:r>
      <w:r w:rsidR="001345CE">
        <w:rPr>
          <w:rFonts w:ascii="Arial" w:hAnsi="Arial" w:cs="Arial"/>
        </w:rPr>
        <w:t xml:space="preserve">after receiving notice immediately commence an independent investigation of the default. Such investigation shall be completed within [__] Days. If nothing is indicated above the timeframe shall be </w:t>
      </w:r>
      <w:r w:rsidR="00E45919">
        <w:rPr>
          <w:rFonts w:ascii="Arial" w:hAnsi="Arial" w:cs="Arial"/>
        </w:rPr>
        <w:t>thirty (</w:t>
      </w:r>
      <w:r w:rsidR="001345CE">
        <w:rPr>
          <w:rFonts w:ascii="Arial" w:hAnsi="Arial" w:cs="Arial"/>
        </w:rPr>
        <w:t>30</w:t>
      </w:r>
      <w:r w:rsidR="00E45919">
        <w:rPr>
          <w:rFonts w:ascii="Arial" w:hAnsi="Arial" w:cs="Arial"/>
        </w:rPr>
        <w:t>)</w:t>
      </w:r>
      <w:r w:rsidR="001345CE">
        <w:rPr>
          <w:rFonts w:ascii="Arial" w:hAnsi="Arial" w:cs="Arial"/>
        </w:rPr>
        <w:t xml:space="preserve"> Days.</w:t>
      </w:r>
      <w:r w:rsidR="00A06052">
        <w:rPr>
          <w:rFonts w:ascii="Arial" w:hAnsi="Arial" w:cs="Arial"/>
        </w:rPr>
        <w:t xml:space="preserve"> In the event Surety </w:t>
      </w:r>
      <w:r w:rsidR="004C64A6">
        <w:rPr>
          <w:rFonts w:ascii="Arial" w:hAnsi="Arial" w:cs="Arial"/>
        </w:rPr>
        <w:t xml:space="preserve">determines that </w:t>
      </w:r>
      <w:r w:rsidR="004671DB">
        <w:rPr>
          <w:rFonts w:ascii="Arial" w:hAnsi="Arial" w:cs="Arial"/>
        </w:rPr>
        <w:t xml:space="preserve">(a) </w:t>
      </w:r>
      <w:r w:rsidR="00A06052">
        <w:rPr>
          <w:rFonts w:ascii="Arial" w:hAnsi="Arial" w:cs="Arial"/>
        </w:rPr>
        <w:t>Constructor is in default</w:t>
      </w:r>
      <w:r w:rsidR="0032568A">
        <w:rPr>
          <w:rFonts w:ascii="Arial" w:hAnsi="Arial" w:cs="Arial"/>
        </w:rPr>
        <w:t xml:space="preserve">, </w:t>
      </w:r>
      <w:r w:rsidR="004671DB">
        <w:rPr>
          <w:rFonts w:ascii="Arial" w:hAnsi="Arial" w:cs="Arial"/>
        </w:rPr>
        <w:t xml:space="preserve">(b) </w:t>
      </w:r>
      <w:r w:rsidR="0032568A">
        <w:rPr>
          <w:rFonts w:ascii="Arial" w:hAnsi="Arial" w:cs="Arial"/>
        </w:rPr>
        <w:t>Owner is not in default,</w:t>
      </w:r>
      <w:r w:rsidR="00A06052">
        <w:rPr>
          <w:rFonts w:ascii="Arial" w:hAnsi="Arial" w:cs="Arial"/>
        </w:rPr>
        <w:t xml:space="preserve"> and </w:t>
      </w:r>
      <w:r w:rsidR="004671DB">
        <w:rPr>
          <w:rFonts w:ascii="Arial" w:hAnsi="Arial" w:cs="Arial"/>
        </w:rPr>
        <w:t xml:space="preserve">(c) </w:t>
      </w:r>
      <w:r w:rsidR="00A06052">
        <w:rPr>
          <w:rFonts w:ascii="Arial" w:hAnsi="Arial" w:cs="Arial"/>
        </w:rPr>
        <w:t>after Owner terminates Constructor</w:t>
      </w:r>
      <w:r w:rsidR="00B02073">
        <w:rPr>
          <w:rFonts w:ascii="Arial" w:hAnsi="Arial" w:cs="Arial"/>
        </w:rPr>
        <w:t xml:space="preserve"> for cause</w:t>
      </w:r>
      <w:r w:rsidR="00A06052">
        <w:rPr>
          <w:rFonts w:ascii="Arial" w:hAnsi="Arial" w:cs="Arial"/>
        </w:rPr>
        <w:t>, Surety shall</w:t>
      </w:r>
      <w:r w:rsidR="00A06052" w:rsidRPr="00CE4C5C">
        <w:rPr>
          <w:rFonts w:ascii="Arial" w:hAnsi="Arial" w:cs="Arial"/>
        </w:rPr>
        <w:t>:</w:t>
      </w:r>
      <w:bookmarkEnd w:id="1"/>
    </w:p>
    <w:p w14:paraId="75E127B7" w14:textId="77777777" w:rsidR="009F4009" w:rsidRDefault="009F4009" w:rsidP="009F4009">
      <w:pPr>
        <w:pStyle w:val="ListParagraph"/>
        <w:rPr>
          <w:rFonts w:ascii="Arial" w:hAnsi="Arial" w:cs="Arial"/>
        </w:rPr>
      </w:pPr>
    </w:p>
    <w:p w14:paraId="40C8A398" w14:textId="608B0808" w:rsidR="00A04864" w:rsidRDefault="004515B1" w:rsidP="002D0152">
      <w:pPr>
        <w:pStyle w:val="NoSpacing"/>
        <w:numPr>
          <w:ilvl w:val="1"/>
          <w:numId w:val="1"/>
        </w:numPr>
        <w:rPr>
          <w:rFonts w:ascii="Arial" w:hAnsi="Arial" w:cs="Arial"/>
        </w:rPr>
      </w:pPr>
      <w:r w:rsidRPr="009F4009">
        <w:rPr>
          <w:rFonts w:ascii="Arial" w:hAnsi="Arial" w:cs="Arial"/>
        </w:rPr>
        <w:t>Complete the Work, with the consent of Owner, throu</w:t>
      </w:r>
      <w:r w:rsidR="00BE2180" w:rsidRPr="009F4009">
        <w:rPr>
          <w:rFonts w:ascii="Arial" w:hAnsi="Arial" w:cs="Arial"/>
        </w:rPr>
        <w:t>gh Con</w:t>
      </w:r>
      <w:r w:rsidR="00A06052" w:rsidRPr="009F4009">
        <w:rPr>
          <w:rFonts w:ascii="Arial" w:hAnsi="Arial" w:cs="Arial"/>
        </w:rPr>
        <w:t>s</w:t>
      </w:r>
      <w:r w:rsidR="00BE2180" w:rsidRPr="009F4009">
        <w:rPr>
          <w:rFonts w:ascii="Arial" w:hAnsi="Arial" w:cs="Arial"/>
        </w:rPr>
        <w:t>tr</w:t>
      </w:r>
      <w:r w:rsidR="00A06052" w:rsidRPr="009F4009">
        <w:rPr>
          <w:rFonts w:ascii="Arial" w:hAnsi="Arial" w:cs="Arial"/>
        </w:rPr>
        <w:t>u</w:t>
      </w:r>
      <w:r w:rsidR="00BE2180" w:rsidRPr="009F4009">
        <w:rPr>
          <w:rFonts w:ascii="Arial" w:hAnsi="Arial" w:cs="Arial"/>
        </w:rPr>
        <w:t>ctor;</w:t>
      </w:r>
    </w:p>
    <w:p w14:paraId="07F8C503" w14:textId="6A1BAF59" w:rsidR="00A04864" w:rsidRDefault="00340565" w:rsidP="00690A51">
      <w:pPr>
        <w:pStyle w:val="NoSpacing"/>
        <w:numPr>
          <w:ilvl w:val="1"/>
          <w:numId w:val="1"/>
        </w:numPr>
        <w:rPr>
          <w:rFonts w:ascii="Arial" w:hAnsi="Arial" w:cs="Arial"/>
        </w:rPr>
      </w:pPr>
      <w:r w:rsidRPr="00690A51">
        <w:rPr>
          <w:rFonts w:ascii="Arial" w:hAnsi="Arial" w:cs="Arial"/>
        </w:rPr>
        <w:t>Enter into a takeover agreement with the Owner to undertake Contract Work</w:t>
      </w:r>
      <w:r w:rsidR="00721BC4" w:rsidRPr="00690A51">
        <w:rPr>
          <w:rFonts w:ascii="Arial" w:hAnsi="Arial" w:cs="Arial"/>
        </w:rPr>
        <w:t xml:space="preserve"> completion</w:t>
      </w:r>
      <w:r w:rsidRPr="00690A51">
        <w:rPr>
          <w:rFonts w:ascii="Arial" w:hAnsi="Arial" w:cs="Arial"/>
        </w:rPr>
        <w:t>;</w:t>
      </w:r>
    </w:p>
    <w:p w14:paraId="7969FC93" w14:textId="799E98E7" w:rsidR="004515B1" w:rsidRDefault="004515B1" w:rsidP="00690A51">
      <w:pPr>
        <w:pStyle w:val="NoSpacing"/>
        <w:numPr>
          <w:ilvl w:val="1"/>
          <w:numId w:val="1"/>
        </w:numPr>
        <w:rPr>
          <w:rFonts w:ascii="Arial" w:hAnsi="Arial" w:cs="Arial"/>
        </w:rPr>
      </w:pPr>
      <w:r w:rsidRPr="00690A51">
        <w:rPr>
          <w:rFonts w:ascii="Arial" w:hAnsi="Arial" w:cs="Arial"/>
        </w:rPr>
        <w:t xml:space="preserve">Arrange for the completion of the Work by a </w:t>
      </w:r>
      <w:r w:rsidR="00A06052" w:rsidRPr="00690A51">
        <w:rPr>
          <w:rFonts w:ascii="Arial" w:hAnsi="Arial" w:cs="Arial"/>
        </w:rPr>
        <w:t>c</w:t>
      </w:r>
      <w:r w:rsidRPr="00690A51">
        <w:rPr>
          <w:rFonts w:ascii="Arial" w:hAnsi="Arial" w:cs="Arial"/>
        </w:rPr>
        <w:t>ontractor acceptable to Owner and secured by performance and payment bonds equivalent to those for the Contract issued by a qualified surety. Surety shall make available as the Work progresses sufficient funds to pay the cost of completion of the Work less the Contract</w:t>
      </w:r>
      <w:r w:rsidR="00BE2180" w:rsidRPr="00690A51">
        <w:rPr>
          <w:rFonts w:ascii="Arial" w:hAnsi="Arial" w:cs="Arial"/>
        </w:rPr>
        <w:t xml:space="preserve"> Balance up to the Bond Sum; </w:t>
      </w:r>
      <w:r w:rsidR="0083364B" w:rsidRPr="00690A51">
        <w:rPr>
          <w:rFonts w:ascii="Arial" w:hAnsi="Arial" w:cs="Arial"/>
        </w:rPr>
        <w:t>or</w:t>
      </w:r>
    </w:p>
    <w:p w14:paraId="12F64FBD" w14:textId="77F1BEA2" w:rsidR="00A06052" w:rsidRPr="00690A51" w:rsidRDefault="004515B1" w:rsidP="00690A51">
      <w:pPr>
        <w:pStyle w:val="NoSpacing"/>
        <w:numPr>
          <w:ilvl w:val="1"/>
          <w:numId w:val="1"/>
        </w:numPr>
        <w:rPr>
          <w:rFonts w:ascii="Arial" w:hAnsi="Arial" w:cs="Arial"/>
        </w:rPr>
      </w:pPr>
      <w:r w:rsidRPr="00690A51">
        <w:rPr>
          <w:rFonts w:ascii="Arial" w:hAnsi="Arial" w:cs="Arial"/>
        </w:rPr>
        <w:t>Waive its right to complete the Work and reimburse Owner the amount of its reasonable costs, not to exceed the Bond Sum, to complete the Work less the Contract Balance</w:t>
      </w:r>
      <w:r w:rsidR="00A06052" w:rsidRPr="00690A51">
        <w:rPr>
          <w:rFonts w:ascii="Arial" w:hAnsi="Arial" w:cs="Arial"/>
        </w:rPr>
        <w:t>.</w:t>
      </w:r>
    </w:p>
    <w:p w14:paraId="102B4E8E" w14:textId="77777777" w:rsidR="00877400" w:rsidRDefault="00877400" w:rsidP="00C55A6A">
      <w:pPr>
        <w:pStyle w:val="NoSpacing"/>
        <w:rPr>
          <w:rFonts w:ascii="Arial" w:hAnsi="Arial" w:cs="Arial"/>
        </w:rPr>
      </w:pPr>
    </w:p>
    <w:p w14:paraId="07DBDD98" w14:textId="7D004E59" w:rsidR="004515B1" w:rsidRPr="00C72706" w:rsidRDefault="00B73173" w:rsidP="00300905">
      <w:pPr>
        <w:pStyle w:val="NoSpacing"/>
        <w:rPr>
          <w:rFonts w:ascii="Arial" w:hAnsi="Arial" w:cs="Arial"/>
        </w:rPr>
      </w:pPr>
      <w:r>
        <w:rPr>
          <w:rFonts w:ascii="Arial" w:hAnsi="Arial" w:cs="Arial"/>
        </w:rPr>
        <w:t xml:space="preserve">4. </w:t>
      </w:r>
      <w:r w:rsidR="004515B1" w:rsidRPr="00C72706">
        <w:rPr>
          <w:rFonts w:ascii="Arial" w:hAnsi="Arial" w:cs="Arial"/>
        </w:rPr>
        <w:t>DISPUTE RESOLUTION A</w:t>
      </w:r>
      <w:r w:rsidR="0055086F">
        <w:rPr>
          <w:rFonts w:ascii="Arial" w:hAnsi="Arial" w:cs="Arial"/>
        </w:rPr>
        <w:t>ny</w:t>
      </w:r>
      <w:r w:rsidR="004515B1" w:rsidRPr="00C72706">
        <w:rPr>
          <w:rFonts w:ascii="Arial" w:hAnsi="Arial" w:cs="Arial"/>
        </w:rPr>
        <w:t xml:space="preserve"> dispute pursuant to this Bond shall be instituted in any court of competent jurisdiction in the </w:t>
      </w:r>
      <w:r w:rsidR="00340565">
        <w:rPr>
          <w:rFonts w:ascii="Arial" w:hAnsi="Arial" w:cs="Arial"/>
        </w:rPr>
        <w:t xml:space="preserve">Project </w:t>
      </w:r>
      <w:r w:rsidR="004515B1" w:rsidRPr="00C72706">
        <w:rPr>
          <w:rFonts w:ascii="Arial" w:hAnsi="Arial" w:cs="Arial"/>
        </w:rPr>
        <w:t xml:space="preserve">location and commenced within two years after </w:t>
      </w:r>
      <w:r w:rsidRPr="00C72706">
        <w:rPr>
          <w:rFonts w:ascii="Arial" w:hAnsi="Arial" w:cs="Arial"/>
        </w:rPr>
        <w:t>termination</w:t>
      </w:r>
      <w:r w:rsidR="004515B1" w:rsidRPr="00C72706">
        <w:rPr>
          <w:rFonts w:ascii="Arial" w:hAnsi="Arial" w:cs="Arial"/>
        </w:rPr>
        <w:t xml:space="preserve"> of Con</w:t>
      </w:r>
      <w:r w:rsidRPr="00C72706">
        <w:rPr>
          <w:rFonts w:ascii="Arial" w:hAnsi="Arial" w:cs="Arial"/>
        </w:rPr>
        <w:t>s</w:t>
      </w:r>
      <w:r w:rsidR="004515B1" w:rsidRPr="00C72706">
        <w:rPr>
          <w:rFonts w:ascii="Arial" w:hAnsi="Arial" w:cs="Arial"/>
        </w:rPr>
        <w:t>tr</w:t>
      </w:r>
      <w:r w:rsidRPr="00C72706">
        <w:rPr>
          <w:rFonts w:ascii="Arial" w:hAnsi="Arial" w:cs="Arial"/>
        </w:rPr>
        <w:t>u</w:t>
      </w:r>
      <w:r w:rsidR="004515B1" w:rsidRPr="00C72706">
        <w:rPr>
          <w:rFonts w:ascii="Arial" w:hAnsi="Arial" w:cs="Arial"/>
        </w:rPr>
        <w:t>ctor or Substantial Completion of the Work, whichever occurs first. If this provision is prohibited by law, the minimum period of limitation available to sureties in the jurisdiction shall be applicable.</w:t>
      </w:r>
    </w:p>
    <w:p w14:paraId="00A0B45B" w14:textId="064A74D1" w:rsidR="00B73173" w:rsidRDefault="00B73173" w:rsidP="00B73173">
      <w:pPr>
        <w:pStyle w:val="NoSpacing"/>
        <w:rPr>
          <w:rFonts w:ascii="Arial" w:hAnsi="Arial" w:cs="Arial"/>
        </w:rPr>
      </w:pPr>
    </w:p>
    <w:p w14:paraId="717020EF" w14:textId="0FCAA6C5" w:rsidR="00B73173" w:rsidRPr="00DE36A3" w:rsidRDefault="000F30E0" w:rsidP="00C72706">
      <w:pPr>
        <w:pStyle w:val="NoSpacing"/>
        <w:rPr>
          <w:rFonts w:ascii="Arial" w:hAnsi="Arial" w:cs="Arial"/>
        </w:rPr>
      </w:pPr>
      <w:r>
        <w:rPr>
          <w:rFonts w:ascii="Arial" w:hAnsi="Arial" w:cs="Arial"/>
        </w:rPr>
        <w:t>5</w:t>
      </w:r>
      <w:r w:rsidR="00B73173">
        <w:rPr>
          <w:rFonts w:ascii="Arial" w:hAnsi="Arial" w:cs="Arial"/>
        </w:rPr>
        <w:t xml:space="preserve">. NOTICE </w:t>
      </w:r>
      <w:r w:rsidR="00B73173">
        <w:rPr>
          <w:rFonts w:ascii="Arial" w:eastAsia="Times New Roman" w:hAnsi="Arial" w:cs="Arial"/>
        </w:rPr>
        <w:t xml:space="preserve">Notice to Surety regarding termination or a declaration of default shall be to </w:t>
      </w:r>
      <w:r w:rsidR="00B7668A">
        <w:rPr>
          <w:rFonts w:ascii="Arial" w:eastAsia="Times New Roman" w:hAnsi="Arial" w:cs="Arial"/>
        </w:rPr>
        <w:t>the following</w:t>
      </w:r>
      <w:r w:rsidR="00B73173">
        <w:rPr>
          <w:rFonts w:ascii="Arial" w:eastAsia="Times New Roman" w:hAnsi="Arial" w:cs="Arial"/>
        </w:rPr>
        <w:t xml:space="preserve"> address [_____], unless such address is changed in writing. Otherwise, </w:t>
      </w:r>
      <w:r w:rsidR="00B73173" w:rsidRPr="001867F4">
        <w:rPr>
          <w:rFonts w:ascii="Arial" w:eastAsia="Times New Roman" w:hAnsi="Arial" w:cs="Arial"/>
        </w:rPr>
        <w:t xml:space="preserve">notice </w:t>
      </w:r>
      <w:r w:rsidR="00B73173">
        <w:rPr>
          <w:rFonts w:ascii="Arial" w:eastAsia="Times New Roman" w:hAnsi="Arial" w:cs="Arial"/>
        </w:rPr>
        <w:t xml:space="preserve">is </w:t>
      </w:r>
      <w:r w:rsidR="00B73173" w:rsidRPr="001867F4">
        <w:rPr>
          <w:rFonts w:ascii="Arial" w:eastAsia="Times New Roman" w:hAnsi="Arial" w:cs="Arial"/>
        </w:rPr>
        <w:t>effective upon transmission by any effective means</w:t>
      </w:r>
      <w:r w:rsidR="00B73173">
        <w:rPr>
          <w:rFonts w:ascii="Arial" w:eastAsia="Times New Roman" w:hAnsi="Arial" w:cs="Arial"/>
        </w:rPr>
        <w:t>,</w:t>
      </w:r>
      <w:r w:rsidR="00B73173" w:rsidRPr="001867F4">
        <w:rPr>
          <w:rFonts w:ascii="Arial" w:eastAsia="Times New Roman" w:hAnsi="Arial" w:cs="Arial"/>
        </w:rPr>
        <w:t xml:space="preserve"> including U.S. postal service and overnight delivery service.</w:t>
      </w:r>
    </w:p>
    <w:permEnd w:id="344866136"/>
    <w:p w14:paraId="18D0C7BE" w14:textId="77777777" w:rsidR="00504492" w:rsidRPr="00DE36A3" w:rsidRDefault="00504492" w:rsidP="00504492">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p>
    <w:p w14:paraId="1C8B8E5B" w14:textId="77777777" w:rsidR="00504492" w:rsidRPr="00DE36A3" w:rsidRDefault="00504492" w:rsidP="00504492">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r w:rsidRPr="00DE36A3">
        <w:rPr>
          <w:rFonts w:ascii="Arial" w:hAnsi="Arial" w:cs="Arial"/>
          <w:vanish/>
        </w:rPr>
        <w:t>Provide the date of the bond in the space provided after Article 3 and before the signatures.</w:t>
      </w:r>
      <w:r w:rsidR="000739BB" w:rsidRPr="00DE36A3">
        <w:rPr>
          <w:rFonts w:ascii="Arial" w:hAnsi="Arial" w:cs="Arial"/>
          <w:vanish/>
        </w:rPr>
        <w:t xml:space="preserve"> </w:t>
      </w:r>
      <w:r w:rsidR="00EC7758" w:rsidRPr="00DE36A3">
        <w:rPr>
          <w:rFonts w:ascii="Arial" w:hAnsi="Arial" w:cs="Arial"/>
          <w:vanish/>
        </w:rPr>
        <w:t>Fill in the company name</w:t>
      </w:r>
      <w:r w:rsidR="000739BB" w:rsidRPr="00DE36A3">
        <w:rPr>
          <w:rFonts w:ascii="Arial" w:hAnsi="Arial" w:cs="Arial"/>
          <w:vanish/>
        </w:rPr>
        <w:t xml:space="preserve"> of the Surety after “SURETY” (t</w:t>
      </w:r>
      <w:r w:rsidR="00EC7758" w:rsidRPr="00DE36A3">
        <w:rPr>
          <w:rFonts w:ascii="Arial" w:hAnsi="Arial" w:cs="Arial"/>
          <w:vanish/>
        </w:rPr>
        <w:t>he corporate seal should be affixed</w:t>
      </w:r>
      <w:r w:rsidR="000739BB" w:rsidRPr="00DE36A3">
        <w:rPr>
          <w:rFonts w:ascii="Arial" w:hAnsi="Arial" w:cs="Arial"/>
          <w:vanish/>
        </w:rPr>
        <w:t>)</w:t>
      </w:r>
      <w:r w:rsidR="00EC7758" w:rsidRPr="00DE36A3">
        <w:rPr>
          <w:rFonts w:ascii="Arial" w:hAnsi="Arial" w:cs="Arial"/>
          <w:vanish/>
        </w:rPr>
        <w:t>.</w:t>
      </w:r>
      <w:r w:rsidR="000739BB" w:rsidRPr="00DE36A3">
        <w:rPr>
          <w:rFonts w:ascii="Arial" w:hAnsi="Arial" w:cs="Arial"/>
          <w:vanish/>
        </w:rPr>
        <w:t xml:space="preserve"> Include t</w:t>
      </w:r>
      <w:r w:rsidR="00EC7758" w:rsidRPr="00DE36A3">
        <w:rPr>
          <w:rFonts w:ascii="Arial" w:hAnsi="Arial" w:cs="Arial"/>
          <w:vanish/>
        </w:rPr>
        <w:t>he signature of the person representing the firm should be placed on the line entitled “By”.</w:t>
      </w:r>
      <w:r w:rsidR="000739BB" w:rsidRPr="00DE36A3">
        <w:rPr>
          <w:rFonts w:ascii="Arial" w:hAnsi="Arial" w:cs="Arial"/>
          <w:vanish/>
        </w:rPr>
        <w:t xml:space="preserve"> </w:t>
      </w:r>
      <w:r w:rsidR="00EC7758" w:rsidRPr="00DE36A3">
        <w:rPr>
          <w:rFonts w:ascii="Arial" w:hAnsi="Arial" w:cs="Arial"/>
          <w:vanish/>
        </w:rPr>
        <w:t>Below the signature line, enter the name of the person who placed their signature on the signature line.</w:t>
      </w:r>
      <w:r w:rsidR="000739BB" w:rsidRPr="00DE36A3">
        <w:rPr>
          <w:rFonts w:ascii="Arial" w:hAnsi="Arial" w:cs="Arial"/>
          <w:vanish/>
        </w:rPr>
        <w:t xml:space="preserve"> </w:t>
      </w:r>
      <w:r w:rsidR="00EC7758" w:rsidRPr="00DE36A3">
        <w:rPr>
          <w:rFonts w:ascii="Arial" w:hAnsi="Arial" w:cs="Arial"/>
          <w:vanish/>
        </w:rPr>
        <w:t>Enter the business title of the person who placed their signature on the signature line.</w:t>
      </w:r>
      <w:r w:rsidR="000739BB" w:rsidRPr="00DE36A3">
        <w:rPr>
          <w:rFonts w:ascii="Arial" w:hAnsi="Arial" w:cs="Arial"/>
          <w:vanish/>
        </w:rPr>
        <w:t xml:space="preserve"> </w:t>
      </w:r>
      <w:r w:rsidR="00EC7758" w:rsidRPr="00DE36A3">
        <w:rPr>
          <w:rFonts w:ascii="Arial" w:hAnsi="Arial" w:cs="Arial"/>
          <w:vanish/>
        </w:rPr>
        <w:t>It is most important that the Surety’s Power of Attorney be attached</w:t>
      </w:r>
      <w:r w:rsidR="000739BB" w:rsidRPr="00DE36A3">
        <w:rPr>
          <w:rFonts w:ascii="Arial" w:hAnsi="Arial" w:cs="Arial"/>
          <w:vanish/>
        </w:rPr>
        <w:t xml:space="preserve">. </w:t>
      </w:r>
      <w:r w:rsidR="00EC7758" w:rsidRPr="00DE36A3">
        <w:rPr>
          <w:rFonts w:ascii="Arial" w:hAnsi="Arial" w:cs="Arial"/>
          <w:vanish/>
        </w:rPr>
        <w:t>The signature of the witness should be placed on the line entitled “Witness”.</w:t>
      </w:r>
    </w:p>
    <w:p w14:paraId="30E0F3BB" w14:textId="77777777" w:rsidR="00314C2C" w:rsidRPr="00DE36A3" w:rsidRDefault="00314C2C" w:rsidP="004515B1">
      <w:pPr>
        <w:pStyle w:val="NoSpacing"/>
        <w:rPr>
          <w:rFonts w:ascii="Arial" w:hAnsi="Arial" w:cs="Arial"/>
        </w:rPr>
      </w:pPr>
      <w:permStart w:id="1301301267" w:edGrp="everyone"/>
    </w:p>
    <w:p w14:paraId="40F30907" w14:textId="77777777" w:rsidR="004515B1" w:rsidRPr="00DE36A3" w:rsidRDefault="004515B1" w:rsidP="004515B1">
      <w:pPr>
        <w:pStyle w:val="NoSpacing"/>
        <w:rPr>
          <w:rFonts w:ascii="Arial" w:hAnsi="Arial" w:cs="Arial"/>
        </w:rPr>
      </w:pPr>
      <w:r w:rsidRPr="00DE36A3">
        <w:rPr>
          <w:rFonts w:ascii="Arial" w:hAnsi="Arial" w:cs="Arial"/>
        </w:rPr>
        <w:t xml:space="preserve">This Bond is entered into as of </w:t>
      </w:r>
      <w:r w:rsidR="00821D96" w:rsidRPr="00DE36A3">
        <w:rPr>
          <w:rFonts w:ascii="Arial" w:eastAsia="Times New Roman" w:hAnsi="Arial" w:cs="Arial"/>
          <w:highlight w:val="lightGray"/>
        </w:rPr>
        <w:fldChar w:fldCharType="begin"/>
      </w:r>
      <w:r w:rsidR="00912C46" w:rsidRPr="00DE36A3">
        <w:rPr>
          <w:rFonts w:ascii="Arial" w:eastAsia="Times New Roman" w:hAnsi="Arial" w:cs="Arial"/>
          <w:highlight w:val="lightGray"/>
        </w:rPr>
        <w:instrText xml:space="preserve"> MACROBUTTON  none [_____]</w:instrText>
      </w:r>
      <w:r w:rsidR="00821D96" w:rsidRPr="00DE36A3">
        <w:rPr>
          <w:rFonts w:ascii="Arial" w:eastAsia="Times New Roman" w:hAnsi="Arial" w:cs="Arial"/>
          <w:highlight w:val="lightGray"/>
        </w:rPr>
        <w:fldChar w:fldCharType="end"/>
      </w:r>
      <w:r w:rsidRPr="00DE36A3">
        <w:rPr>
          <w:rFonts w:ascii="Arial" w:hAnsi="Arial" w:cs="Arial"/>
        </w:rPr>
        <w:t>.</w:t>
      </w:r>
    </w:p>
    <w:p w14:paraId="46AE1EF2" w14:textId="77777777" w:rsidR="004515B1" w:rsidRPr="00DE36A3" w:rsidRDefault="004515B1" w:rsidP="004515B1">
      <w:pPr>
        <w:pStyle w:val="NoSpacing"/>
        <w:rPr>
          <w:rFonts w:ascii="Arial" w:hAnsi="Arial" w:cs="Arial"/>
        </w:rPr>
      </w:pPr>
    </w:p>
    <w:p w14:paraId="20E5F5BE" w14:textId="126D1914" w:rsidR="004515B1" w:rsidRPr="00DE36A3" w:rsidRDefault="004515B1" w:rsidP="00C72706">
      <w:pPr>
        <w:pStyle w:val="NoSpacing"/>
        <w:rPr>
          <w:rFonts w:ascii="Arial" w:hAnsi="Arial" w:cs="Arial"/>
        </w:rPr>
      </w:pPr>
      <w:r w:rsidRPr="00DE36A3">
        <w:rPr>
          <w:rFonts w:ascii="Arial" w:hAnsi="Arial" w:cs="Arial"/>
        </w:rPr>
        <w:t xml:space="preserve">SURETY </w:t>
      </w:r>
      <w:r w:rsidR="00821D96" w:rsidRPr="00DE36A3">
        <w:rPr>
          <w:rFonts w:ascii="Arial" w:eastAsia="Times New Roman" w:hAnsi="Arial" w:cs="Arial"/>
          <w:highlight w:val="lightGray"/>
        </w:rPr>
        <w:fldChar w:fldCharType="begin"/>
      </w:r>
      <w:r w:rsidR="00912C46" w:rsidRPr="00DE36A3">
        <w:rPr>
          <w:rFonts w:ascii="Arial" w:eastAsia="Times New Roman" w:hAnsi="Arial" w:cs="Arial"/>
          <w:highlight w:val="lightGray"/>
        </w:rPr>
        <w:instrText xml:space="preserve"> MACROBUTTON  none [_____]</w:instrText>
      </w:r>
      <w:r w:rsidR="00821D96" w:rsidRPr="00DE36A3">
        <w:rPr>
          <w:rFonts w:ascii="Arial" w:eastAsia="Times New Roman" w:hAnsi="Arial" w:cs="Arial"/>
          <w:highlight w:val="lightGray"/>
        </w:rPr>
        <w:fldChar w:fldCharType="end"/>
      </w:r>
    </w:p>
    <w:p w14:paraId="31114CF8" w14:textId="77777777" w:rsidR="004515B1" w:rsidRPr="00DE36A3" w:rsidRDefault="004515B1" w:rsidP="007C0072">
      <w:pPr>
        <w:pStyle w:val="NoSpacing"/>
        <w:rPr>
          <w:rFonts w:ascii="Arial" w:hAnsi="Arial" w:cs="Arial"/>
        </w:rPr>
      </w:pPr>
    </w:p>
    <w:p w14:paraId="628A0DA6" w14:textId="77777777" w:rsidR="00340565" w:rsidRDefault="00340565" w:rsidP="00340565">
      <w:pPr>
        <w:autoSpaceDE w:val="0"/>
        <w:autoSpaceDN w:val="0"/>
        <w:adjustRightInd w:val="0"/>
        <w:rPr>
          <w:rFonts w:ascii="Arial" w:hAnsi="Arial" w:cs="Arial"/>
        </w:rPr>
      </w:pPr>
      <w:bookmarkStart w:id="2" w:name="_Hlk24376312"/>
      <w:r w:rsidRPr="00003C08">
        <w:rPr>
          <w:rFonts w:ascii="Arial" w:hAnsi="Arial" w:cs="Arial"/>
        </w:rPr>
        <w:t xml:space="preserve">BY: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sidRPr="00003C08">
        <w:rPr>
          <w:rFonts w:ascii="Arial" w:hAnsi="Arial" w:cs="Arial"/>
        </w:rPr>
        <w:t>NAME:</w:t>
      </w:r>
      <w:r>
        <w:rPr>
          <w:rFonts w:ascii="Arial" w:hAnsi="Arial" w:cs="Arial"/>
        </w:rPr>
        <w:t xml:space="preserve">  ______________________</w:t>
      </w:r>
      <w:r w:rsidRPr="00003C08">
        <w:rPr>
          <w:rFonts w:ascii="Arial" w:hAnsi="Arial" w:cs="Arial"/>
        </w:rPr>
        <w:t xml:space="preserve">TITLE: </w:t>
      </w:r>
      <w:r>
        <w:rPr>
          <w:rFonts w:ascii="Arial" w:hAnsi="Arial" w:cs="Arial"/>
        </w:rPr>
        <w:t xml:space="preserve">  _____________________</w:t>
      </w:r>
    </w:p>
    <w:p w14:paraId="19BBF3FB" w14:textId="00C45B6D" w:rsidR="00504492" w:rsidRPr="00DE36A3" w:rsidRDefault="00340565" w:rsidP="00C72706">
      <w:pPr>
        <w:rPr>
          <w:rFonts w:ascii="Arial" w:hAnsi="Arial" w:cs="Arial"/>
        </w:rPr>
      </w:pPr>
      <w:r w:rsidRPr="00BF099C">
        <w:rPr>
          <w:rFonts w:ascii="Arial" w:hAnsi="Arial" w:cs="Arial"/>
        </w:rPr>
        <w:t xml:space="preserve">WITNESS: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sidRPr="00003C08">
        <w:rPr>
          <w:rFonts w:ascii="Arial" w:hAnsi="Arial" w:cs="Arial"/>
        </w:rPr>
        <w:t>NAME:</w:t>
      </w:r>
      <w:r>
        <w:rPr>
          <w:rFonts w:ascii="Arial" w:hAnsi="Arial" w:cs="Arial"/>
        </w:rPr>
        <w:t xml:space="preserve">  ______________________</w:t>
      </w:r>
      <w:r w:rsidRPr="00003C08">
        <w:rPr>
          <w:rFonts w:ascii="Arial" w:hAnsi="Arial" w:cs="Arial"/>
        </w:rPr>
        <w:t>TITLE:</w:t>
      </w:r>
      <w:r>
        <w:rPr>
          <w:rFonts w:ascii="Arial" w:hAnsi="Arial" w:cs="Arial"/>
        </w:rPr>
        <w:t xml:space="preserve">   _______________</w:t>
      </w:r>
      <w:bookmarkEnd w:id="2"/>
    </w:p>
    <w:permEnd w:id="1301301267"/>
    <w:p w14:paraId="5A8BA7EB" w14:textId="77777777" w:rsidR="00504492" w:rsidRPr="00DE36A3" w:rsidRDefault="00504492" w:rsidP="00504492">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p>
    <w:p w14:paraId="3AB5D25F" w14:textId="77777777" w:rsidR="00CC3522" w:rsidRPr="00DE36A3" w:rsidRDefault="00504492" w:rsidP="00CC3522">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r w:rsidRPr="00DE36A3">
        <w:rPr>
          <w:rFonts w:ascii="Arial" w:hAnsi="Arial" w:cs="Arial"/>
          <w:vanish/>
        </w:rPr>
        <w:t xml:space="preserve">Fill in the company name of the </w:t>
      </w:r>
      <w:r w:rsidR="00EC19EE" w:rsidRPr="00DE36A3">
        <w:rPr>
          <w:rFonts w:ascii="Arial" w:hAnsi="Arial" w:cs="Arial"/>
          <w:vanish/>
        </w:rPr>
        <w:t>Contractor after “Contractor” (t</w:t>
      </w:r>
      <w:r w:rsidRPr="00DE36A3">
        <w:rPr>
          <w:rFonts w:ascii="Arial" w:hAnsi="Arial" w:cs="Arial"/>
          <w:vanish/>
        </w:rPr>
        <w:t>he corporate seal should be affixed</w:t>
      </w:r>
      <w:r w:rsidR="00EC19EE" w:rsidRPr="00DE36A3">
        <w:rPr>
          <w:rFonts w:ascii="Arial" w:hAnsi="Arial" w:cs="Arial"/>
          <w:vanish/>
        </w:rPr>
        <w:t>)</w:t>
      </w:r>
      <w:r w:rsidRPr="00DE36A3">
        <w:rPr>
          <w:rFonts w:ascii="Arial" w:hAnsi="Arial" w:cs="Arial"/>
          <w:vanish/>
        </w:rPr>
        <w:t>.</w:t>
      </w:r>
      <w:r w:rsidR="00EC19EE" w:rsidRPr="00DE36A3">
        <w:rPr>
          <w:rFonts w:ascii="Arial" w:hAnsi="Arial" w:cs="Arial"/>
          <w:vanish/>
        </w:rPr>
        <w:t xml:space="preserve"> Include t</w:t>
      </w:r>
      <w:r w:rsidR="00CC3522" w:rsidRPr="00DE36A3">
        <w:rPr>
          <w:rFonts w:ascii="Arial" w:hAnsi="Arial" w:cs="Arial"/>
          <w:vanish/>
        </w:rPr>
        <w:t>he signature of the person representing the firm should be placed on the line entitled “By”.</w:t>
      </w:r>
      <w:r w:rsidR="00EC19EE" w:rsidRPr="00DE36A3">
        <w:rPr>
          <w:rFonts w:ascii="Arial" w:hAnsi="Arial" w:cs="Arial"/>
          <w:vanish/>
        </w:rPr>
        <w:t xml:space="preserve"> </w:t>
      </w:r>
      <w:r w:rsidR="00CC3522" w:rsidRPr="00DE36A3">
        <w:rPr>
          <w:rFonts w:ascii="Arial" w:hAnsi="Arial" w:cs="Arial"/>
          <w:vanish/>
        </w:rPr>
        <w:t>Enter the person’s name who placed their signature on the signature line.</w:t>
      </w:r>
      <w:r w:rsidR="00EC19EE" w:rsidRPr="00DE36A3">
        <w:rPr>
          <w:rFonts w:ascii="Arial" w:hAnsi="Arial" w:cs="Arial"/>
          <w:vanish/>
        </w:rPr>
        <w:t xml:space="preserve"> </w:t>
      </w:r>
      <w:r w:rsidR="00CC3522" w:rsidRPr="00DE36A3">
        <w:rPr>
          <w:rFonts w:ascii="Arial" w:hAnsi="Arial" w:cs="Arial"/>
          <w:vanish/>
        </w:rPr>
        <w:t>Enter the business title of the person who placed their signature on the signature line.</w:t>
      </w:r>
      <w:r w:rsidR="00EC19EE" w:rsidRPr="00DE36A3">
        <w:rPr>
          <w:rFonts w:ascii="Arial" w:hAnsi="Arial" w:cs="Arial"/>
          <w:vanish/>
        </w:rPr>
        <w:t xml:space="preserve"> </w:t>
      </w:r>
      <w:r w:rsidR="00CC3522" w:rsidRPr="00DE36A3">
        <w:rPr>
          <w:rFonts w:ascii="Arial" w:hAnsi="Arial" w:cs="Arial"/>
          <w:vanish/>
        </w:rPr>
        <w:t>The signature of the witness to the signature of the Contractor should be placed on the line entitled “Witness”.</w:t>
      </w:r>
    </w:p>
    <w:p w14:paraId="6C54570F" w14:textId="77777777" w:rsidR="00CC3522" w:rsidRPr="00DE36A3" w:rsidRDefault="00CC3522" w:rsidP="00CC3522">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p>
    <w:p w14:paraId="7A9CBE66" w14:textId="77777777" w:rsidR="00CC3522" w:rsidRPr="00DE36A3" w:rsidRDefault="00CC3522" w:rsidP="00504492">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r w:rsidRPr="00DE36A3">
        <w:rPr>
          <w:rFonts w:ascii="Arial" w:hAnsi="Arial" w:cs="Arial"/>
          <w:vanish/>
        </w:rPr>
        <w:t>Additional witness signatures, if any, should be included on an attached sheet and this fact should be noted at the end of this line or in a paragraph below.</w:t>
      </w:r>
    </w:p>
    <w:p w14:paraId="6A415B3E" w14:textId="77777777" w:rsidR="00314C2C" w:rsidRPr="00DE36A3" w:rsidRDefault="00314C2C" w:rsidP="005D4D2C">
      <w:pPr>
        <w:pStyle w:val="NoSpacing"/>
        <w:ind w:left="720"/>
        <w:rPr>
          <w:rFonts w:ascii="Arial" w:hAnsi="Arial" w:cs="Arial"/>
        </w:rPr>
      </w:pPr>
      <w:permStart w:id="985031003" w:edGrp="everyone"/>
    </w:p>
    <w:p w14:paraId="68565407" w14:textId="633B490B" w:rsidR="004515B1" w:rsidRPr="00DE36A3" w:rsidRDefault="004515B1" w:rsidP="00C72706">
      <w:pPr>
        <w:pStyle w:val="NoSpacing"/>
        <w:rPr>
          <w:rFonts w:ascii="Arial" w:hAnsi="Arial" w:cs="Arial"/>
        </w:rPr>
      </w:pPr>
      <w:r w:rsidRPr="00DE36A3">
        <w:rPr>
          <w:rFonts w:ascii="Arial" w:hAnsi="Arial" w:cs="Arial"/>
        </w:rPr>
        <w:t>CON</w:t>
      </w:r>
      <w:r w:rsidR="00B73173">
        <w:rPr>
          <w:rFonts w:ascii="Arial" w:hAnsi="Arial" w:cs="Arial"/>
        </w:rPr>
        <w:t>S</w:t>
      </w:r>
      <w:r w:rsidRPr="00DE36A3">
        <w:rPr>
          <w:rFonts w:ascii="Arial" w:hAnsi="Arial" w:cs="Arial"/>
        </w:rPr>
        <w:t>TR</w:t>
      </w:r>
      <w:r w:rsidR="00B73173">
        <w:rPr>
          <w:rFonts w:ascii="Arial" w:hAnsi="Arial" w:cs="Arial"/>
        </w:rPr>
        <w:t>U</w:t>
      </w:r>
      <w:r w:rsidRPr="00DE36A3">
        <w:rPr>
          <w:rFonts w:ascii="Arial" w:hAnsi="Arial" w:cs="Arial"/>
        </w:rPr>
        <w:t xml:space="preserve">CTOR </w:t>
      </w:r>
      <w:r w:rsidR="00821D96" w:rsidRPr="00DE36A3">
        <w:rPr>
          <w:rFonts w:ascii="Arial" w:eastAsia="Times New Roman" w:hAnsi="Arial" w:cs="Arial"/>
          <w:highlight w:val="lightGray"/>
        </w:rPr>
        <w:fldChar w:fldCharType="begin"/>
      </w:r>
      <w:r w:rsidR="00912C46" w:rsidRPr="00DE36A3">
        <w:rPr>
          <w:rFonts w:ascii="Arial" w:eastAsia="Times New Roman" w:hAnsi="Arial" w:cs="Arial"/>
          <w:highlight w:val="lightGray"/>
        </w:rPr>
        <w:instrText xml:space="preserve"> MACROBUTTON  none [_____]</w:instrText>
      </w:r>
      <w:r w:rsidR="00821D96" w:rsidRPr="00DE36A3">
        <w:rPr>
          <w:rFonts w:ascii="Arial" w:eastAsia="Times New Roman" w:hAnsi="Arial" w:cs="Arial"/>
          <w:highlight w:val="lightGray"/>
        </w:rPr>
        <w:fldChar w:fldCharType="end"/>
      </w:r>
    </w:p>
    <w:p w14:paraId="5BBFA7A6" w14:textId="77777777" w:rsidR="00340565" w:rsidRDefault="00340565" w:rsidP="00340565">
      <w:pPr>
        <w:autoSpaceDE w:val="0"/>
        <w:autoSpaceDN w:val="0"/>
        <w:adjustRightInd w:val="0"/>
        <w:rPr>
          <w:rFonts w:ascii="Arial" w:hAnsi="Arial" w:cs="Arial"/>
        </w:rPr>
      </w:pPr>
    </w:p>
    <w:p w14:paraId="27543A5A" w14:textId="27B8130D" w:rsidR="00340565" w:rsidRDefault="00340565" w:rsidP="00340565">
      <w:pPr>
        <w:autoSpaceDE w:val="0"/>
        <w:autoSpaceDN w:val="0"/>
        <w:adjustRightInd w:val="0"/>
        <w:rPr>
          <w:rFonts w:ascii="Arial" w:hAnsi="Arial" w:cs="Arial"/>
        </w:rPr>
      </w:pPr>
      <w:r w:rsidRPr="00003C08">
        <w:rPr>
          <w:rFonts w:ascii="Arial" w:hAnsi="Arial" w:cs="Arial"/>
        </w:rPr>
        <w:t xml:space="preserve">BY: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sidRPr="00003C08">
        <w:rPr>
          <w:rFonts w:ascii="Arial" w:hAnsi="Arial" w:cs="Arial"/>
        </w:rPr>
        <w:t>NAME:</w:t>
      </w:r>
      <w:r>
        <w:rPr>
          <w:rFonts w:ascii="Arial" w:hAnsi="Arial" w:cs="Arial"/>
        </w:rPr>
        <w:t xml:space="preserve">  ______________________</w:t>
      </w:r>
      <w:r w:rsidRPr="00003C08">
        <w:rPr>
          <w:rFonts w:ascii="Arial" w:hAnsi="Arial" w:cs="Arial"/>
        </w:rPr>
        <w:t xml:space="preserve">TITLE: </w:t>
      </w:r>
      <w:r>
        <w:rPr>
          <w:rFonts w:ascii="Arial" w:hAnsi="Arial" w:cs="Arial"/>
        </w:rPr>
        <w:t xml:space="preserve">  _____________________</w:t>
      </w:r>
    </w:p>
    <w:p w14:paraId="654F4CBC" w14:textId="77777777" w:rsidR="00340565" w:rsidRPr="00BF099C" w:rsidRDefault="00340565" w:rsidP="00340565">
      <w:pPr>
        <w:autoSpaceDE w:val="0"/>
        <w:autoSpaceDN w:val="0"/>
        <w:adjustRightInd w:val="0"/>
        <w:rPr>
          <w:rFonts w:ascii="Arial" w:hAnsi="Arial" w:cs="Arial"/>
        </w:rPr>
      </w:pPr>
      <w:r w:rsidRPr="00BF099C">
        <w:rPr>
          <w:rFonts w:ascii="Arial" w:hAnsi="Arial" w:cs="Arial"/>
        </w:rPr>
        <w:t xml:space="preserve">WITNESS: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sidRPr="00003C08">
        <w:rPr>
          <w:rFonts w:ascii="Arial" w:hAnsi="Arial" w:cs="Arial"/>
        </w:rPr>
        <w:t>NAME:</w:t>
      </w:r>
      <w:r>
        <w:rPr>
          <w:rFonts w:ascii="Arial" w:hAnsi="Arial" w:cs="Arial"/>
        </w:rPr>
        <w:t xml:space="preserve">  ______________________</w:t>
      </w:r>
      <w:r w:rsidRPr="00003C08">
        <w:rPr>
          <w:rFonts w:ascii="Arial" w:hAnsi="Arial" w:cs="Arial"/>
        </w:rPr>
        <w:t>TITLE:</w:t>
      </w:r>
      <w:r>
        <w:rPr>
          <w:rFonts w:ascii="Arial" w:hAnsi="Arial" w:cs="Arial"/>
        </w:rPr>
        <w:t xml:space="preserve">   _______________</w:t>
      </w:r>
    </w:p>
    <w:p w14:paraId="386E1988" w14:textId="77777777" w:rsidR="00007B0E" w:rsidRPr="00DE36A3" w:rsidRDefault="00007B0E" w:rsidP="00E46636">
      <w:pPr>
        <w:pStyle w:val="NoSpacing"/>
        <w:rPr>
          <w:rFonts w:ascii="Arial" w:hAnsi="Arial" w:cs="Arial"/>
        </w:rPr>
      </w:pPr>
      <w:r w:rsidRPr="00DE36A3">
        <w:rPr>
          <w:rFonts w:ascii="Arial" w:hAnsi="Arial" w:cs="Arial"/>
        </w:rPr>
        <w:t>END OF DOCUMENT.</w:t>
      </w:r>
      <w:permEnd w:id="985031003"/>
    </w:p>
    <w:sectPr w:rsidR="00007B0E" w:rsidRPr="00DE36A3" w:rsidSect="00B11632">
      <w:headerReference w:type="even" r:id="rId20"/>
      <w:headerReference w:type="default" r:id="rId21"/>
      <w:footerReference w:type="default" r:id="rId22"/>
      <w:head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5EBB0" w14:textId="77777777" w:rsidR="003F0335" w:rsidRDefault="003F0335" w:rsidP="0081210B">
      <w:pPr>
        <w:spacing w:after="0" w:line="240" w:lineRule="auto"/>
      </w:pPr>
      <w:r>
        <w:separator/>
      </w:r>
    </w:p>
  </w:endnote>
  <w:endnote w:type="continuationSeparator" w:id="0">
    <w:p w14:paraId="0D71D096" w14:textId="77777777" w:rsidR="003F0335" w:rsidRDefault="003F0335" w:rsidP="0081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70C24" w14:textId="77777777" w:rsidR="00B11632" w:rsidRPr="00B11632" w:rsidRDefault="00007B0E" w:rsidP="00B11632">
    <w:pPr>
      <w:ind w:left="720"/>
      <w:jc w:val="center"/>
      <w:rPr>
        <w:rFonts w:ascii="Arial" w:eastAsia="Calibri" w:hAnsi="Arial" w:cs="Arial"/>
        <w:b/>
        <w:sz w:val="16"/>
        <w:szCs w:val="16"/>
      </w:rPr>
    </w:pPr>
    <w:r>
      <w:rPr>
        <w:rFonts w:ascii="Arial" w:eastAsia="Calibri" w:hAnsi="Arial" w:cs="Arial"/>
        <w:b/>
        <w:noProof/>
        <w:sz w:val="14"/>
      </w:rPr>
      <w:drawing>
        <wp:anchor distT="0" distB="0" distL="114300" distR="114300" simplePos="0" relativeHeight="251662336" behindDoc="1" locked="0" layoutInCell="1" allowOverlap="1" wp14:anchorId="273E01AF" wp14:editId="10D351D9">
          <wp:simplePos x="0" y="0"/>
          <wp:positionH relativeFrom="column">
            <wp:posOffset>-328295</wp:posOffset>
          </wp:positionH>
          <wp:positionV relativeFrom="paragraph">
            <wp:posOffset>153035</wp:posOffset>
          </wp:positionV>
          <wp:extent cx="731520" cy="731520"/>
          <wp:effectExtent l="0" t="0" r="0" b="0"/>
          <wp:wrapTight wrapText="bothSides">
            <wp:wrapPolygon edited="0">
              <wp:start x="0" y="0"/>
              <wp:lineTo x="0" y="20813"/>
              <wp:lineTo x="20813" y="20813"/>
              <wp:lineTo x="2081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 Logo final 2_21_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p>
  <w:p w14:paraId="2229ACC1" w14:textId="77777777" w:rsidR="00B11632" w:rsidRPr="00546DA0" w:rsidRDefault="00B11632" w:rsidP="00B11632">
    <w:pPr>
      <w:ind w:left="720"/>
      <w:rPr>
        <w:rFonts w:ascii="Arial" w:eastAsia="Calibri" w:hAnsi="Arial" w:cs="Arial"/>
        <w:sz w:val="14"/>
      </w:rPr>
    </w:pPr>
    <w:r w:rsidRPr="00546DA0">
      <w:rPr>
        <w:rFonts w:ascii="Arial" w:eastAsia="Calibri" w:hAnsi="Arial" w:cs="Arial"/>
        <w:b/>
        <w:sz w:val="14"/>
      </w:rPr>
      <w:t>ConsensusDocs</w:t>
    </w:r>
    <w:r w:rsidRPr="00B23512">
      <w:rPr>
        <w:rFonts w:ascii="Arial" w:eastAsia="Calibri" w:hAnsi="Arial" w:cs="Arial"/>
        <w:b/>
        <w:sz w:val="14"/>
        <w:vertAlign w:val="superscript"/>
      </w:rPr>
      <w:t>™</w:t>
    </w:r>
    <w:r w:rsidRPr="00546DA0">
      <w:rPr>
        <w:rFonts w:ascii="Arial" w:eastAsia="Calibri" w:hAnsi="Arial" w:cs="Arial"/>
        <w:b/>
        <w:sz w:val="14"/>
      </w:rPr>
      <w:t xml:space="preserve"> 2</w:t>
    </w:r>
    <w:r>
      <w:rPr>
        <w:rFonts w:ascii="Arial" w:eastAsia="Calibri" w:hAnsi="Arial" w:cs="Arial"/>
        <w:b/>
        <w:sz w:val="14"/>
      </w:rPr>
      <w:t>60</w:t>
    </w:r>
    <w:r w:rsidR="00C62D19">
      <w:rPr>
        <w:rFonts w:ascii="Arial" w:eastAsia="Calibri" w:hAnsi="Arial" w:cs="Arial"/>
        <w:b/>
        <w:sz w:val="14"/>
      </w:rPr>
      <w:t xml:space="preserve"> </w:t>
    </w:r>
    <w:r w:rsidRPr="00C62D19">
      <w:rPr>
        <w:rFonts w:ascii="Arial" w:eastAsia="Calibri" w:hAnsi="Arial" w:cs="Arial"/>
        <w:b/>
        <w:sz w:val="14"/>
      </w:rPr>
      <w:t xml:space="preserve">- </w:t>
    </w:r>
    <w:r w:rsidR="00925E3F" w:rsidRPr="00C62D19">
      <w:rPr>
        <w:rFonts w:ascii="Arial" w:eastAsia="Calibri" w:hAnsi="Arial" w:cs="Arial"/>
        <w:b/>
        <w:sz w:val="14"/>
      </w:rPr>
      <w:t>Performance Bond</w:t>
    </w:r>
    <w:r w:rsidR="00C62D19" w:rsidRPr="00C62D19">
      <w:rPr>
        <w:rFonts w:ascii="Arial" w:eastAsia="Calibri" w:hAnsi="Arial" w:cs="Arial"/>
        <w:b/>
        <w:sz w:val="14"/>
      </w:rPr>
      <w:t xml:space="preserve"> -</w:t>
    </w:r>
    <w:r w:rsidR="00C62D19">
      <w:rPr>
        <w:rFonts w:ascii="Arial" w:eastAsia="Calibri" w:hAnsi="Arial" w:cs="Arial"/>
        <w:sz w:val="14"/>
      </w:rPr>
      <w:t xml:space="preserve"> </w:t>
    </w:r>
    <w:r w:rsidR="00C62D19" w:rsidRPr="009C336E">
      <w:rPr>
        <w:rFonts w:ascii="Arial" w:eastAsia="Calibri" w:hAnsi="Arial" w:cs="Arial"/>
        <w:b/>
        <w:sz w:val="14"/>
        <w:vertAlign w:val="superscript"/>
      </w:rPr>
      <w:t xml:space="preserve">© </w:t>
    </w:r>
    <w:r w:rsidR="00C62D19">
      <w:rPr>
        <w:rFonts w:ascii="Arial" w:eastAsia="Calibri" w:hAnsi="Arial" w:cs="Arial"/>
        <w:b/>
        <w:sz w:val="14"/>
      </w:rPr>
      <w:t>2007, Revised 2</w:t>
    </w:r>
    <w:r w:rsidR="00C62D19" w:rsidRPr="009C336E">
      <w:rPr>
        <w:rFonts w:ascii="Arial" w:eastAsia="Calibri" w:hAnsi="Arial" w:cs="Arial"/>
        <w:b/>
        <w:sz w:val="14"/>
      </w:rPr>
      <w:t>011</w:t>
    </w:r>
    <w:r w:rsidR="00C62D19" w:rsidRPr="002A123C">
      <w:rPr>
        <w:rFonts w:ascii="Arial" w:eastAsia="Calibri" w:hAnsi="Arial" w:cs="Arial"/>
        <w:sz w:val="14"/>
      </w:rPr>
      <w:t>.</w:t>
    </w:r>
    <w:r w:rsidRPr="00546DA0">
      <w:rPr>
        <w:rFonts w:ascii="Arial" w:eastAsia="Calibri" w:hAnsi="Arial" w:cs="Arial"/>
        <w:sz w:val="14"/>
      </w:rPr>
      <w:t xml:space="preserve"> THIS DOCUMENT MAY HAVE BEEN MODIFIED FROM THE STANDARD LANGUAGE, and a report of modifications can be generated through the ConsensusDocs platform. Consultation with legal and insurance counsel and careful review of the entire documents are strongly encouraged. Purchase of the document permits the user to print one contract for each party to the contract within one project only. You may only make copies of finalized documents for distribution to parties in direct connection with this contract. Any other uses are strictly prohibited.</w:t>
    </w:r>
  </w:p>
  <w:p w14:paraId="33D51C44" w14:textId="77777777" w:rsidR="00EF1A0E" w:rsidRDefault="00EF1A0E" w:rsidP="00C54A9A">
    <w:pPr>
      <w:tabs>
        <w:tab w:val="center" w:pos="4680"/>
        <w:tab w:val="right" w:pos="9360"/>
      </w:tabs>
      <w:autoSpaceDE w:val="0"/>
      <w:autoSpaceDN w:val="0"/>
      <w:adjustRightInd w:val="0"/>
      <w:spacing w:after="0" w:line="240" w:lineRule="auto"/>
      <w:ind w:left="720"/>
      <w:jc w:val="right"/>
      <w:rPr>
        <w:rFonts w:ascii="Times New Roman" w:eastAsia="Times New Roman" w:hAnsi="Times New Roman" w:cs="Times New Roman"/>
        <w:noProof/>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1284C" w14:textId="6648C0BE" w:rsidR="00106F72" w:rsidRDefault="00106F72" w:rsidP="00106F72">
    <w:pPr>
      <w:spacing w:after="0"/>
      <w:rPr>
        <w:rFonts w:ascii="Arial" w:hAnsi="Arial" w:cs="Arial"/>
        <w:sz w:val="14"/>
        <w:szCs w:val="14"/>
      </w:rPr>
    </w:pPr>
  </w:p>
  <w:p w14:paraId="7D23BDF4" w14:textId="77777777" w:rsidR="00964051" w:rsidRPr="00106F72" w:rsidRDefault="00964051" w:rsidP="00106F72">
    <w:pPr>
      <w:spacing w:after="0"/>
      <w:rPr>
        <w:rFonts w:ascii="Arial" w:hAnsi="Arial" w:cs="Arial"/>
        <w:sz w:val="14"/>
        <w:szCs w:val="14"/>
      </w:rPr>
    </w:pPr>
    <w:r w:rsidRPr="00106F72">
      <w:rPr>
        <w:rFonts w:ascii="Arial" w:eastAsia="Calibri" w:hAnsi="Arial" w:cs="Arial"/>
        <w:b/>
        <w:noProof/>
        <w:sz w:val="14"/>
        <w:szCs w:val="14"/>
      </w:rPr>
      <w:drawing>
        <wp:anchor distT="0" distB="0" distL="114300" distR="114300" simplePos="0" relativeHeight="251678720" behindDoc="1" locked="0" layoutInCell="1" allowOverlap="1" wp14:anchorId="15F798F3" wp14:editId="56B34EB5">
          <wp:simplePos x="0" y="0"/>
          <wp:positionH relativeFrom="column">
            <wp:posOffset>-65405</wp:posOffset>
          </wp:positionH>
          <wp:positionV relativeFrom="paragraph">
            <wp:posOffset>14605</wp:posOffset>
          </wp:positionV>
          <wp:extent cx="731520" cy="731520"/>
          <wp:effectExtent l="0" t="0" r="0" b="0"/>
          <wp:wrapTight wrapText="bothSides">
            <wp:wrapPolygon edited="0">
              <wp:start x="0" y="0"/>
              <wp:lineTo x="0" y="20813"/>
              <wp:lineTo x="20813" y="20813"/>
              <wp:lineTo x="2081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 Logo final 2_21_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p>
  <w:p w14:paraId="5F3B2B61" w14:textId="302D56FF" w:rsidR="00964051" w:rsidRPr="00106F72" w:rsidRDefault="00964051" w:rsidP="00106F72">
    <w:pPr>
      <w:spacing w:after="0"/>
      <w:ind w:left="1260"/>
      <w:rPr>
        <w:rFonts w:ascii="Arial" w:eastAsia="Calibri" w:hAnsi="Arial" w:cs="Arial"/>
        <w:sz w:val="14"/>
        <w:szCs w:val="14"/>
      </w:rPr>
    </w:pPr>
    <w:r w:rsidRPr="00106F72">
      <w:rPr>
        <w:rFonts w:ascii="Arial" w:eastAsia="Calibri" w:hAnsi="Arial" w:cs="Arial"/>
        <w:b/>
        <w:sz w:val="14"/>
        <w:szCs w:val="14"/>
      </w:rPr>
      <w:t>ConsensusDocs</w:t>
    </w:r>
    <w:r w:rsidR="00952F53" w:rsidRPr="00106F72">
      <w:rPr>
        <w:rFonts w:ascii="Arial" w:eastAsia="Calibri" w:hAnsi="Arial" w:cs="Arial"/>
        <w:b/>
        <w:sz w:val="14"/>
        <w:szCs w:val="14"/>
        <w:vertAlign w:val="superscript"/>
      </w:rPr>
      <w:t>®</w:t>
    </w:r>
    <w:r w:rsidRPr="00106F72">
      <w:rPr>
        <w:rFonts w:ascii="Arial" w:eastAsia="Calibri" w:hAnsi="Arial" w:cs="Arial"/>
        <w:b/>
        <w:sz w:val="14"/>
        <w:szCs w:val="14"/>
      </w:rPr>
      <w:t xml:space="preserve"> 260 - Performance Bond -</w:t>
    </w:r>
    <w:r w:rsidRPr="00106F72">
      <w:rPr>
        <w:rFonts w:ascii="Arial" w:eastAsia="Calibri" w:hAnsi="Arial" w:cs="Arial"/>
        <w:sz w:val="14"/>
        <w:szCs w:val="14"/>
      </w:rPr>
      <w:t xml:space="preserve"> </w:t>
    </w:r>
    <w:r w:rsidRPr="00106F72">
      <w:rPr>
        <w:rFonts w:ascii="Arial" w:eastAsia="Calibri" w:hAnsi="Arial" w:cs="Arial"/>
        <w:b/>
        <w:sz w:val="14"/>
        <w:szCs w:val="14"/>
        <w:vertAlign w:val="superscript"/>
      </w:rPr>
      <w:t xml:space="preserve">© </w:t>
    </w:r>
    <w:r w:rsidRPr="00106F72">
      <w:rPr>
        <w:rFonts w:ascii="Arial" w:eastAsia="Calibri" w:hAnsi="Arial" w:cs="Arial"/>
        <w:b/>
        <w:sz w:val="14"/>
        <w:szCs w:val="14"/>
      </w:rPr>
      <w:t>2007, 2011</w:t>
    </w:r>
    <w:r w:rsidR="00E45919">
      <w:rPr>
        <w:rFonts w:ascii="Arial" w:eastAsia="Calibri" w:hAnsi="Arial" w:cs="Arial"/>
        <w:b/>
        <w:sz w:val="14"/>
        <w:szCs w:val="14"/>
      </w:rPr>
      <w:t>, 2020</w:t>
    </w:r>
    <w:r w:rsidRPr="00106F72">
      <w:rPr>
        <w:rFonts w:ascii="Arial" w:eastAsia="Calibri" w:hAnsi="Arial" w:cs="Arial"/>
        <w:sz w:val="14"/>
        <w:szCs w:val="14"/>
      </w:rPr>
      <w:t>.</w:t>
    </w:r>
    <w:r w:rsidR="00106F72">
      <w:rPr>
        <w:rFonts w:ascii="Arial" w:eastAsia="Calibri" w:hAnsi="Arial" w:cs="Arial"/>
        <w:sz w:val="14"/>
        <w:szCs w:val="14"/>
      </w:rPr>
      <w:t xml:space="preserve"> </w:t>
    </w:r>
    <w:r w:rsidR="00106F72" w:rsidRPr="00106F72">
      <w:rPr>
        <w:rFonts w:ascii="Arial" w:eastAsia="Calibri" w:hAnsi="Arial" w:cs="Arial"/>
        <w:sz w:val="14"/>
        <w:szCs w:val="14"/>
      </w:rPr>
      <w:t>THIS DOCUMENT MAY HAVE BEEN MODIFIED. The ConsensusDocs technology platform creates a redline comparison to the standard language which the purchaser of this contract is authorized to share for review purposes. Consultation with legal and insurance counsel are strongly encouraged. You may only make copies of finalized documents for distribution to parties in direct connection with this contract. Any other uses are strictly prohibited.</w:t>
    </w:r>
    <w:r w:rsidR="00952F53" w:rsidRPr="00106F72">
      <w:rPr>
        <w:rFonts w:ascii="Arial" w:eastAsia="Calibri" w:hAnsi="Arial" w:cs="Arial"/>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376C0" w14:textId="602FD5ED" w:rsidR="00B11632" w:rsidRPr="00106F72" w:rsidRDefault="00B11632" w:rsidP="00106F72">
    <w:pPr>
      <w:spacing w:after="0" w:line="240" w:lineRule="auto"/>
      <w:ind w:left="720"/>
      <w:jc w:val="center"/>
      <w:rPr>
        <w:rFonts w:ascii="Arial" w:eastAsia="Times New Roman" w:hAnsi="Arial" w:cs="Arial"/>
        <w:sz w:val="14"/>
        <w:szCs w:val="14"/>
      </w:rPr>
    </w:pPr>
  </w:p>
  <w:p w14:paraId="613F6503" w14:textId="77777777" w:rsidR="00B11632" w:rsidRPr="00106F72" w:rsidRDefault="00007B0E" w:rsidP="00106F72">
    <w:pPr>
      <w:spacing w:after="0" w:line="240" w:lineRule="auto"/>
      <w:ind w:left="720"/>
      <w:jc w:val="center"/>
      <w:rPr>
        <w:rFonts w:ascii="Arial" w:eastAsia="Calibri" w:hAnsi="Arial" w:cs="Arial"/>
        <w:b/>
        <w:sz w:val="14"/>
        <w:szCs w:val="14"/>
      </w:rPr>
    </w:pPr>
    <w:r w:rsidRPr="00106F72">
      <w:rPr>
        <w:rFonts w:ascii="Arial" w:eastAsia="Calibri" w:hAnsi="Arial" w:cs="Arial"/>
        <w:b/>
        <w:noProof/>
        <w:sz w:val="14"/>
        <w:szCs w:val="14"/>
      </w:rPr>
      <w:drawing>
        <wp:anchor distT="0" distB="0" distL="114300" distR="114300" simplePos="0" relativeHeight="251664384" behindDoc="1" locked="0" layoutInCell="1" allowOverlap="1" wp14:anchorId="26BA3D50" wp14:editId="51CEE394">
          <wp:simplePos x="0" y="0"/>
          <wp:positionH relativeFrom="column">
            <wp:posOffset>-327660</wp:posOffset>
          </wp:positionH>
          <wp:positionV relativeFrom="paragraph">
            <wp:posOffset>29210</wp:posOffset>
          </wp:positionV>
          <wp:extent cx="731520" cy="731520"/>
          <wp:effectExtent l="0" t="0" r="0" b="0"/>
          <wp:wrapTight wrapText="bothSides">
            <wp:wrapPolygon edited="0">
              <wp:start x="0" y="0"/>
              <wp:lineTo x="0" y="20813"/>
              <wp:lineTo x="20813" y="20813"/>
              <wp:lineTo x="2081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 Logo final 2_21_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sdt>
      <w:sdtPr>
        <w:rPr>
          <w:rFonts w:ascii="Arial" w:eastAsia="Times New Roman" w:hAnsi="Arial" w:cs="Arial"/>
          <w:sz w:val="14"/>
          <w:szCs w:val="14"/>
        </w:rPr>
        <w:id w:val="-973146098"/>
        <w:docPartObj>
          <w:docPartGallery w:val="Page Numbers (Bottom of Page)"/>
          <w:docPartUnique/>
        </w:docPartObj>
      </w:sdtPr>
      <w:sdtEndPr>
        <w:rPr>
          <w:noProof/>
        </w:rPr>
      </w:sdtEndPr>
      <w:sdtContent>
        <w:r w:rsidR="00821D96" w:rsidRPr="00106F72">
          <w:rPr>
            <w:rFonts w:ascii="Arial" w:eastAsia="Times New Roman" w:hAnsi="Arial" w:cs="Arial"/>
            <w:sz w:val="14"/>
            <w:szCs w:val="14"/>
          </w:rPr>
          <w:fldChar w:fldCharType="begin"/>
        </w:r>
        <w:r w:rsidR="00B11632" w:rsidRPr="00106F72">
          <w:rPr>
            <w:rFonts w:ascii="Arial" w:eastAsia="Times New Roman" w:hAnsi="Arial" w:cs="Arial"/>
            <w:sz w:val="14"/>
            <w:szCs w:val="14"/>
          </w:rPr>
          <w:instrText xml:space="preserve"> PAGE   \* MERGEFORMAT </w:instrText>
        </w:r>
        <w:r w:rsidR="00821D96" w:rsidRPr="00106F72">
          <w:rPr>
            <w:rFonts w:ascii="Arial" w:eastAsia="Times New Roman" w:hAnsi="Arial" w:cs="Arial"/>
            <w:sz w:val="14"/>
            <w:szCs w:val="14"/>
          </w:rPr>
          <w:fldChar w:fldCharType="separate"/>
        </w:r>
        <w:r w:rsidR="00281CA2">
          <w:rPr>
            <w:rFonts w:ascii="Arial" w:eastAsia="Times New Roman" w:hAnsi="Arial" w:cs="Arial"/>
            <w:noProof/>
            <w:sz w:val="14"/>
            <w:szCs w:val="14"/>
          </w:rPr>
          <w:t>1</w:t>
        </w:r>
        <w:r w:rsidR="00821D96" w:rsidRPr="00106F72">
          <w:rPr>
            <w:rFonts w:ascii="Arial" w:eastAsia="Times New Roman" w:hAnsi="Arial" w:cs="Arial"/>
            <w:noProof/>
            <w:sz w:val="14"/>
            <w:szCs w:val="14"/>
          </w:rPr>
          <w:fldChar w:fldCharType="end"/>
        </w:r>
      </w:sdtContent>
    </w:sdt>
  </w:p>
  <w:p w14:paraId="704A6F97" w14:textId="025A722B" w:rsidR="00B11632" w:rsidRPr="00106F72" w:rsidRDefault="00B11632" w:rsidP="00106F72">
    <w:pPr>
      <w:spacing w:after="0" w:line="240" w:lineRule="auto"/>
      <w:ind w:left="720"/>
      <w:rPr>
        <w:rFonts w:ascii="Arial" w:eastAsia="Calibri" w:hAnsi="Arial" w:cs="Arial"/>
        <w:sz w:val="14"/>
        <w:szCs w:val="14"/>
      </w:rPr>
    </w:pPr>
    <w:r w:rsidRPr="00106F72">
      <w:rPr>
        <w:rFonts w:ascii="Arial" w:eastAsia="Calibri" w:hAnsi="Arial" w:cs="Arial"/>
        <w:b/>
        <w:sz w:val="14"/>
        <w:szCs w:val="14"/>
      </w:rPr>
      <w:t>ConsensusDocs</w:t>
    </w:r>
    <w:r w:rsidR="00952F53" w:rsidRPr="00106F72">
      <w:rPr>
        <w:rFonts w:ascii="Arial" w:eastAsia="Calibri" w:hAnsi="Arial" w:cs="Arial"/>
        <w:b/>
        <w:sz w:val="14"/>
        <w:szCs w:val="14"/>
        <w:vertAlign w:val="superscript"/>
      </w:rPr>
      <w:t>®</w:t>
    </w:r>
    <w:r w:rsidRPr="00106F72">
      <w:rPr>
        <w:rFonts w:ascii="Arial" w:eastAsia="Calibri" w:hAnsi="Arial" w:cs="Arial"/>
        <w:b/>
        <w:sz w:val="14"/>
        <w:szCs w:val="14"/>
      </w:rPr>
      <w:t xml:space="preserve"> 260</w:t>
    </w:r>
    <w:r w:rsidR="00C62D19" w:rsidRPr="00106F72">
      <w:rPr>
        <w:rFonts w:ascii="Arial" w:eastAsia="Calibri" w:hAnsi="Arial" w:cs="Arial"/>
        <w:b/>
        <w:sz w:val="14"/>
        <w:szCs w:val="14"/>
      </w:rPr>
      <w:t xml:space="preserve"> - Performance Bond -</w:t>
    </w:r>
    <w:r w:rsidR="00C62D19" w:rsidRPr="00106F72">
      <w:rPr>
        <w:rFonts w:ascii="Arial" w:eastAsia="Calibri" w:hAnsi="Arial" w:cs="Arial"/>
        <w:sz w:val="14"/>
        <w:szCs w:val="14"/>
      </w:rPr>
      <w:t xml:space="preserve"> </w:t>
    </w:r>
    <w:r w:rsidR="00C62D19" w:rsidRPr="00106F72">
      <w:rPr>
        <w:rFonts w:ascii="Arial" w:eastAsia="Calibri" w:hAnsi="Arial" w:cs="Arial"/>
        <w:b/>
        <w:sz w:val="14"/>
        <w:szCs w:val="14"/>
        <w:vertAlign w:val="superscript"/>
      </w:rPr>
      <w:t xml:space="preserve">© </w:t>
    </w:r>
    <w:r w:rsidR="00C62D19" w:rsidRPr="00106F72">
      <w:rPr>
        <w:rFonts w:ascii="Arial" w:eastAsia="Calibri" w:hAnsi="Arial" w:cs="Arial"/>
        <w:b/>
        <w:sz w:val="14"/>
        <w:szCs w:val="14"/>
      </w:rPr>
      <w:t>2007, 2011</w:t>
    </w:r>
    <w:r w:rsidR="00E63207">
      <w:rPr>
        <w:rFonts w:ascii="Arial" w:eastAsia="Calibri" w:hAnsi="Arial" w:cs="Arial"/>
        <w:b/>
        <w:sz w:val="14"/>
        <w:szCs w:val="14"/>
      </w:rPr>
      <w:t>, 2020</w:t>
    </w:r>
    <w:r w:rsidR="00C62D19" w:rsidRPr="00106F72">
      <w:rPr>
        <w:rFonts w:ascii="Arial" w:eastAsia="Calibri" w:hAnsi="Arial" w:cs="Arial"/>
        <w:sz w:val="14"/>
        <w:szCs w:val="14"/>
      </w:rPr>
      <w:t>.</w:t>
    </w:r>
    <w:r w:rsidRPr="00106F72">
      <w:rPr>
        <w:rFonts w:ascii="Arial" w:eastAsia="Calibri" w:hAnsi="Arial" w:cs="Arial"/>
        <w:sz w:val="14"/>
        <w:szCs w:val="14"/>
      </w:rPr>
      <w:t xml:space="preserve"> </w:t>
    </w:r>
    <w:r w:rsidR="00106F72" w:rsidRPr="00106F72">
      <w:rPr>
        <w:rFonts w:ascii="Arial" w:eastAsia="Calibri" w:hAnsi="Arial" w:cs="Arial"/>
        <w:sz w:val="14"/>
        <w:szCs w:val="14"/>
      </w:rPr>
      <w:t>THIS DOCUMENT MAY HAVE BEEN MODIFIED. The ConsensusDocs technology platform creates a redline comparison to the standard language which the purchaser of this contract is authorized to share for review purposes. Consultation with legal and insurance counsel are strongly encouraged. You may only make copies of finalized documents for distribution to parties in direct connection with this contract. Any other uses are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06FA2" w14:textId="77777777" w:rsidR="003F0335" w:rsidRDefault="003F0335" w:rsidP="0081210B">
      <w:pPr>
        <w:spacing w:after="0" w:line="240" w:lineRule="auto"/>
      </w:pPr>
      <w:r>
        <w:separator/>
      </w:r>
    </w:p>
  </w:footnote>
  <w:footnote w:type="continuationSeparator" w:id="0">
    <w:p w14:paraId="2ACCD78C" w14:textId="77777777" w:rsidR="003F0335" w:rsidRDefault="003F0335" w:rsidP="00812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04135" w14:textId="77777777" w:rsidR="00007B0E" w:rsidRDefault="001A749E">
    <w:pPr>
      <w:pStyle w:val="Header"/>
    </w:pPr>
    <w:r>
      <w:rPr>
        <w:noProof/>
      </w:rPr>
      <w:pict w14:anchorId="45C6AE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62462" o:spid="_x0000_s2056" type="#_x0000_t136" style="position:absolute;margin-left:0;margin-top:0;width:417.75pt;height:140.25pt;rotation:315;z-index:-251633664;mso-position-horizontal:center;mso-position-horizontal-relative:margin;mso-position-vertical:center;mso-position-vertical-relative:margin" o:allowincell="f" fillcolor="silver" stroked="f">
          <v:textpath style="font-family:&quot;Arial&quot;;font-size:125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01A6" w14:textId="77777777" w:rsidR="00952F53" w:rsidRDefault="001A749E">
    <w:pPr>
      <w:pStyle w:val="Header"/>
    </w:pPr>
    <w:r>
      <w:rPr>
        <w:noProof/>
      </w:rPr>
      <w:pict w14:anchorId="72224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62463" o:spid="_x0000_s2057" type="#_x0000_t136" style="position:absolute;margin-left:0;margin-top:0;width:417.75pt;height:140.25pt;rotation:315;z-index:-251631616;mso-position-horizontal:center;mso-position-horizontal-relative:margin;mso-position-vertical:center;mso-position-vertical-relative:margin" o:allowincell="f" fillcolor="silver" stroked="f">
          <v:textpath style="font-family:&quot;Arial&quot;;font-size:125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86A73" w14:textId="77777777" w:rsidR="00964051" w:rsidRDefault="00964051" w:rsidP="0096405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15A50" w14:textId="77777777" w:rsidR="00007B0E" w:rsidRDefault="001A749E">
    <w:pPr>
      <w:pStyle w:val="Header"/>
    </w:pPr>
    <w:r>
      <w:rPr>
        <w:noProof/>
      </w:rPr>
      <w:pict w14:anchorId="37DF6A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62465" o:spid="_x0000_s2059" type="#_x0000_t136" style="position:absolute;margin-left:0;margin-top:0;width:417.75pt;height:140.25pt;rotation:315;z-index:-251627520;mso-position-horizontal:center;mso-position-horizontal-relative:margin;mso-position-vertical:center;mso-position-vertical-relative:margin" o:allowincell="f" fillcolor="silver" stroked="f">
          <v:textpath style="font-family:&quot;Arial&quot;;font-size:125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71F9" w14:textId="77777777" w:rsidR="00007B0E" w:rsidRDefault="001A749E">
    <w:pPr>
      <w:pStyle w:val="Header"/>
    </w:pPr>
    <w:r>
      <w:rPr>
        <w:noProof/>
      </w:rPr>
      <w:pict w14:anchorId="11167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62466" o:spid="_x0000_s2060" type="#_x0000_t136" style="position:absolute;margin-left:0;margin-top:0;width:417.75pt;height:140.25pt;rotation:315;z-index:-251625472;mso-position-horizontal:center;mso-position-horizontal-relative:margin;mso-position-vertical:center;mso-position-vertical-relative:margin" o:allowincell="f" fillcolor="silver" stroked="f">
          <v:textpath style="font-family:&quot;Arial&quot;;font-size:125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1D545" w14:textId="77777777" w:rsidR="00007B0E" w:rsidRDefault="001A749E">
    <w:pPr>
      <w:pStyle w:val="Header"/>
    </w:pPr>
    <w:r>
      <w:rPr>
        <w:noProof/>
      </w:rPr>
      <w:pict w14:anchorId="08FD83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62464" o:spid="_x0000_s2058" type="#_x0000_t136" style="position:absolute;margin-left:0;margin-top:0;width:417.75pt;height:140.25pt;rotation:315;z-index:-251629568;mso-position-horizontal:center;mso-position-horizontal-relative:margin;mso-position-vertical:center;mso-position-vertical-relative:margin" o:allowincell="f" fillcolor="silver" stroked="f">
          <v:textpath style="font-family:&quot;Arial&quot;;font-size:125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4734E"/>
    <w:multiLevelType w:val="multilevel"/>
    <w:tmpl w:val="A17EE5EC"/>
    <w:lvl w:ilvl="0">
      <w:start w:val="1"/>
      <w:numFmt w:val="decimal"/>
      <w:suff w:val="space"/>
      <w:lvlText w:val="%1."/>
      <w:lvlJc w:val="left"/>
      <w:pPr>
        <w:ind w:left="0" w:firstLine="0"/>
      </w:pPr>
      <w:rPr>
        <w:rFonts w:hint="default"/>
      </w:rPr>
    </w:lvl>
    <w:lvl w:ilvl="1">
      <w:start w:val="1"/>
      <w:numFmt w:val="lowerRoman"/>
      <w:lvlText w:val="(%2)"/>
      <w:lvlJc w:val="left"/>
      <w:pPr>
        <w:ind w:left="792" w:hanging="432"/>
      </w:pPr>
      <w:rPr>
        <w:rFonts w:ascii="Arial" w:eastAsiaTheme="minorHAnsi"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7A3384"/>
    <w:multiLevelType w:val="multilevel"/>
    <w:tmpl w:val="FEDC080A"/>
    <w:lvl w:ilvl="0">
      <w:start w:val="1"/>
      <w:numFmt w:val="lowerLetter"/>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4C31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8A23B6"/>
    <w:multiLevelType w:val="hybridMultilevel"/>
    <w:tmpl w:val="3B8E3972"/>
    <w:lvl w:ilvl="0" w:tplc="0B6EE5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4826DE"/>
    <w:multiLevelType w:val="hybridMultilevel"/>
    <w:tmpl w:val="81843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1D5CE9"/>
    <w:multiLevelType w:val="multilevel"/>
    <w:tmpl w:val="BD80631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67D46A0"/>
    <w:multiLevelType w:val="hybridMultilevel"/>
    <w:tmpl w:val="3B8E3972"/>
    <w:lvl w:ilvl="0" w:tplc="0B6EE5D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612FE1"/>
    <w:multiLevelType w:val="hybridMultilevel"/>
    <w:tmpl w:val="7C48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ED3D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2"/>
  </w:num>
  <w:num w:numId="4">
    <w:abstractNumId w:val="4"/>
  </w:num>
  <w:num w:numId="5">
    <w:abstractNumId w:val="1"/>
  </w:num>
  <w:num w:numId="6">
    <w:abstractNumId w:val="8"/>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readOnly" w:enforcement="1" w:cryptProviderType="rsaAES" w:cryptAlgorithmClass="hash" w:cryptAlgorithmType="typeAny" w:cryptAlgorithmSid="14" w:cryptSpinCount="100000" w:hash="0FOJsObmLAYfGvpF8z6xiNkV5UhxsFiv+yI7lCTUwASbHieTHnuJgHKkJ8c3lf/NMbZyROJo1BnNsuHnCYejhQ==" w:salt="QiKqx6fTRdX/FkClFIJ7WA=="/>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B1"/>
    <w:rsid w:val="00004517"/>
    <w:rsid w:val="00006540"/>
    <w:rsid w:val="00007B0E"/>
    <w:rsid w:val="00017816"/>
    <w:rsid w:val="00030BF2"/>
    <w:rsid w:val="000409E9"/>
    <w:rsid w:val="00072AEE"/>
    <w:rsid w:val="000739BB"/>
    <w:rsid w:val="00076753"/>
    <w:rsid w:val="00084D7B"/>
    <w:rsid w:val="000E2DB4"/>
    <w:rsid w:val="000F30E0"/>
    <w:rsid w:val="00106F72"/>
    <w:rsid w:val="00112150"/>
    <w:rsid w:val="001324FC"/>
    <w:rsid w:val="001345CE"/>
    <w:rsid w:val="00137B94"/>
    <w:rsid w:val="00140B67"/>
    <w:rsid w:val="001674EE"/>
    <w:rsid w:val="00181D16"/>
    <w:rsid w:val="001A25FE"/>
    <w:rsid w:val="001A749E"/>
    <w:rsid w:val="001B30A4"/>
    <w:rsid w:val="001C354B"/>
    <w:rsid w:val="001D31A4"/>
    <w:rsid w:val="001F19B5"/>
    <w:rsid w:val="002217C9"/>
    <w:rsid w:val="00226EFA"/>
    <w:rsid w:val="00270D2C"/>
    <w:rsid w:val="002770FA"/>
    <w:rsid w:val="00281CA2"/>
    <w:rsid w:val="00284621"/>
    <w:rsid w:val="0029480A"/>
    <w:rsid w:val="00297F76"/>
    <w:rsid w:val="002C1850"/>
    <w:rsid w:val="002C71F1"/>
    <w:rsid w:val="002D0152"/>
    <w:rsid w:val="002D580E"/>
    <w:rsid w:val="002F09EE"/>
    <w:rsid w:val="00300905"/>
    <w:rsid w:val="00304C3A"/>
    <w:rsid w:val="00313078"/>
    <w:rsid w:val="00314C2C"/>
    <w:rsid w:val="00324CD9"/>
    <w:rsid w:val="0032568A"/>
    <w:rsid w:val="00333E27"/>
    <w:rsid w:val="00335B64"/>
    <w:rsid w:val="00340565"/>
    <w:rsid w:val="003444D1"/>
    <w:rsid w:val="00347711"/>
    <w:rsid w:val="00385A97"/>
    <w:rsid w:val="003929AC"/>
    <w:rsid w:val="00395B1E"/>
    <w:rsid w:val="003C0241"/>
    <w:rsid w:val="003E5222"/>
    <w:rsid w:val="003F0335"/>
    <w:rsid w:val="00400F14"/>
    <w:rsid w:val="004515B1"/>
    <w:rsid w:val="004671DB"/>
    <w:rsid w:val="00474C32"/>
    <w:rsid w:val="004A22BC"/>
    <w:rsid w:val="004A2B91"/>
    <w:rsid w:val="004B541C"/>
    <w:rsid w:val="004C1CB9"/>
    <w:rsid w:val="004C64A6"/>
    <w:rsid w:val="004E2853"/>
    <w:rsid w:val="004E45ED"/>
    <w:rsid w:val="004F256A"/>
    <w:rsid w:val="00504492"/>
    <w:rsid w:val="00521CD9"/>
    <w:rsid w:val="00536238"/>
    <w:rsid w:val="00537956"/>
    <w:rsid w:val="0055086F"/>
    <w:rsid w:val="00561DCC"/>
    <w:rsid w:val="00582F8F"/>
    <w:rsid w:val="00583560"/>
    <w:rsid w:val="005C1F78"/>
    <w:rsid w:val="005C58CC"/>
    <w:rsid w:val="005D4D2C"/>
    <w:rsid w:val="005F21D9"/>
    <w:rsid w:val="00606EF2"/>
    <w:rsid w:val="00635F3C"/>
    <w:rsid w:val="00643620"/>
    <w:rsid w:val="006546B5"/>
    <w:rsid w:val="00683B0A"/>
    <w:rsid w:val="00690A51"/>
    <w:rsid w:val="006E1257"/>
    <w:rsid w:val="006F1A4B"/>
    <w:rsid w:val="00703950"/>
    <w:rsid w:val="007202B0"/>
    <w:rsid w:val="00721BC4"/>
    <w:rsid w:val="00725F7C"/>
    <w:rsid w:val="0074350D"/>
    <w:rsid w:val="00761E1C"/>
    <w:rsid w:val="00770AC7"/>
    <w:rsid w:val="00785315"/>
    <w:rsid w:val="007972AB"/>
    <w:rsid w:val="007A306D"/>
    <w:rsid w:val="007B0F42"/>
    <w:rsid w:val="007C0072"/>
    <w:rsid w:val="007D3B49"/>
    <w:rsid w:val="0081210B"/>
    <w:rsid w:val="00821D96"/>
    <w:rsid w:val="0083364B"/>
    <w:rsid w:val="0084182D"/>
    <w:rsid w:val="0085005D"/>
    <w:rsid w:val="008757F4"/>
    <w:rsid w:val="00877048"/>
    <w:rsid w:val="00877400"/>
    <w:rsid w:val="0087768F"/>
    <w:rsid w:val="00886AB0"/>
    <w:rsid w:val="008B1CE9"/>
    <w:rsid w:val="008E1362"/>
    <w:rsid w:val="00904AC6"/>
    <w:rsid w:val="00912C46"/>
    <w:rsid w:val="00913502"/>
    <w:rsid w:val="00925E3F"/>
    <w:rsid w:val="009511EC"/>
    <w:rsid w:val="00952F53"/>
    <w:rsid w:val="00953DA9"/>
    <w:rsid w:val="00957AF3"/>
    <w:rsid w:val="00964051"/>
    <w:rsid w:val="0097020C"/>
    <w:rsid w:val="009A26AD"/>
    <w:rsid w:val="009A46D8"/>
    <w:rsid w:val="009A7461"/>
    <w:rsid w:val="009B5A1C"/>
    <w:rsid w:val="009C0EF2"/>
    <w:rsid w:val="009E2FAA"/>
    <w:rsid w:val="009F4009"/>
    <w:rsid w:val="009F64D1"/>
    <w:rsid w:val="00A04864"/>
    <w:rsid w:val="00A06052"/>
    <w:rsid w:val="00A06E05"/>
    <w:rsid w:val="00A74A3B"/>
    <w:rsid w:val="00A926F0"/>
    <w:rsid w:val="00AA18C0"/>
    <w:rsid w:val="00AD7C9A"/>
    <w:rsid w:val="00AE29A2"/>
    <w:rsid w:val="00B02073"/>
    <w:rsid w:val="00B11632"/>
    <w:rsid w:val="00B23512"/>
    <w:rsid w:val="00B44B35"/>
    <w:rsid w:val="00B73173"/>
    <w:rsid w:val="00B73777"/>
    <w:rsid w:val="00B7668A"/>
    <w:rsid w:val="00BB2BC9"/>
    <w:rsid w:val="00BE2180"/>
    <w:rsid w:val="00BE36B0"/>
    <w:rsid w:val="00C00577"/>
    <w:rsid w:val="00C04C73"/>
    <w:rsid w:val="00C12747"/>
    <w:rsid w:val="00C13467"/>
    <w:rsid w:val="00C13584"/>
    <w:rsid w:val="00C13EC9"/>
    <w:rsid w:val="00C247A5"/>
    <w:rsid w:val="00C2575E"/>
    <w:rsid w:val="00C54A9A"/>
    <w:rsid w:val="00C55A6A"/>
    <w:rsid w:val="00C6008F"/>
    <w:rsid w:val="00C62D19"/>
    <w:rsid w:val="00C72706"/>
    <w:rsid w:val="00CC3522"/>
    <w:rsid w:val="00CD26F4"/>
    <w:rsid w:val="00CE0570"/>
    <w:rsid w:val="00CE402E"/>
    <w:rsid w:val="00CF2F9E"/>
    <w:rsid w:val="00D22BF6"/>
    <w:rsid w:val="00D33C08"/>
    <w:rsid w:val="00D35FAA"/>
    <w:rsid w:val="00D52711"/>
    <w:rsid w:val="00D859E8"/>
    <w:rsid w:val="00D86C7A"/>
    <w:rsid w:val="00DD5808"/>
    <w:rsid w:val="00DD709D"/>
    <w:rsid w:val="00DE36A3"/>
    <w:rsid w:val="00E075E9"/>
    <w:rsid w:val="00E27F0B"/>
    <w:rsid w:val="00E3773E"/>
    <w:rsid w:val="00E44229"/>
    <w:rsid w:val="00E45919"/>
    <w:rsid w:val="00E4640B"/>
    <w:rsid w:val="00E46636"/>
    <w:rsid w:val="00E50EEB"/>
    <w:rsid w:val="00E5440D"/>
    <w:rsid w:val="00E63207"/>
    <w:rsid w:val="00E70DCF"/>
    <w:rsid w:val="00EA3C44"/>
    <w:rsid w:val="00EC1269"/>
    <w:rsid w:val="00EC19EE"/>
    <w:rsid w:val="00EC7758"/>
    <w:rsid w:val="00ED6B54"/>
    <w:rsid w:val="00EE6138"/>
    <w:rsid w:val="00EF1A0E"/>
    <w:rsid w:val="00EF3E31"/>
    <w:rsid w:val="00F06654"/>
    <w:rsid w:val="00F41CB3"/>
    <w:rsid w:val="00F554CC"/>
    <w:rsid w:val="00FC247F"/>
    <w:rsid w:val="00FD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7DB4678"/>
  <w15:docId w15:val="{928D2346-8E70-4A3C-8E92-B3778227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5B1"/>
    <w:rPr>
      <w:rFonts w:cstheme="min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5B1"/>
    <w:pPr>
      <w:spacing w:after="0" w:line="240" w:lineRule="auto"/>
    </w:pPr>
    <w:rPr>
      <w:rFonts w:cstheme="minorHAnsi"/>
      <w:sz w:val="20"/>
      <w:szCs w:val="20"/>
    </w:rPr>
  </w:style>
  <w:style w:type="paragraph" w:styleId="BalloonText">
    <w:name w:val="Balloon Text"/>
    <w:basedOn w:val="Normal"/>
    <w:link w:val="BalloonTextChar"/>
    <w:uiPriority w:val="99"/>
    <w:semiHidden/>
    <w:unhideWhenUsed/>
    <w:rsid w:val="00CE4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02E"/>
    <w:rPr>
      <w:rFonts w:ascii="Tahoma" w:hAnsi="Tahoma" w:cs="Tahoma"/>
      <w:sz w:val="16"/>
      <w:szCs w:val="16"/>
    </w:rPr>
  </w:style>
  <w:style w:type="paragraph" w:styleId="Header">
    <w:name w:val="header"/>
    <w:basedOn w:val="Normal"/>
    <w:link w:val="HeaderChar"/>
    <w:uiPriority w:val="99"/>
    <w:unhideWhenUsed/>
    <w:rsid w:val="00812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10B"/>
    <w:rPr>
      <w:rFonts w:cstheme="minorHAnsi"/>
      <w:sz w:val="20"/>
      <w:szCs w:val="20"/>
    </w:rPr>
  </w:style>
  <w:style w:type="paragraph" w:styleId="Footer">
    <w:name w:val="footer"/>
    <w:basedOn w:val="Normal"/>
    <w:link w:val="FooterChar"/>
    <w:uiPriority w:val="99"/>
    <w:unhideWhenUsed/>
    <w:rsid w:val="00812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10B"/>
    <w:rPr>
      <w:rFonts w:cstheme="minorHAnsi"/>
      <w:sz w:val="20"/>
      <w:szCs w:val="20"/>
    </w:rPr>
  </w:style>
  <w:style w:type="character" w:styleId="Hyperlink">
    <w:name w:val="Hyperlink"/>
    <w:basedOn w:val="DefaultParagraphFont"/>
    <w:uiPriority w:val="99"/>
    <w:unhideWhenUsed/>
    <w:rsid w:val="00314C2C"/>
    <w:rPr>
      <w:color w:val="0000FF" w:themeColor="hyperlink"/>
      <w:u w:val="single"/>
    </w:rPr>
  </w:style>
  <w:style w:type="character" w:styleId="CommentReference">
    <w:name w:val="annotation reference"/>
    <w:basedOn w:val="DefaultParagraphFont"/>
    <w:uiPriority w:val="99"/>
    <w:semiHidden/>
    <w:unhideWhenUsed/>
    <w:rsid w:val="00A06052"/>
    <w:rPr>
      <w:sz w:val="16"/>
      <w:szCs w:val="16"/>
    </w:rPr>
  </w:style>
  <w:style w:type="paragraph" w:styleId="CommentText">
    <w:name w:val="annotation text"/>
    <w:basedOn w:val="Normal"/>
    <w:link w:val="CommentTextChar"/>
    <w:uiPriority w:val="99"/>
    <w:semiHidden/>
    <w:unhideWhenUsed/>
    <w:rsid w:val="00A06052"/>
    <w:pPr>
      <w:spacing w:line="240" w:lineRule="auto"/>
    </w:pPr>
  </w:style>
  <w:style w:type="character" w:customStyle="1" w:styleId="CommentTextChar">
    <w:name w:val="Comment Text Char"/>
    <w:basedOn w:val="DefaultParagraphFont"/>
    <w:link w:val="CommentText"/>
    <w:uiPriority w:val="99"/>
    <w:semiHidden/>
    <w:rsid w:val="00A06052"/>
    <w:rPr>
      <w:rFonts w:cstheme="minorHAnsi"/>
      <w:sz w:val="20"/>
      <w:szCs w:val="20"/>
    </w:rPr>
  </w:style>
  <w:style w:type="paragraph" w:styleId="ListParagraph">
    <w:name w:val="List Paragraph"/>
    <w:basedOn w:val="Normal"/>
    <w:uiPriority w:val="34"/>
    <w:qFormat/>
    <w:rsid w:val="00A06052"/>
    <w:pPr>
      <w:ind w:left="720"/>
      <w:contextualSpacing/>
    </w:pPr>
  </w:style>
  <w:style w:type="paragraph" w:styleId="CommentSubject">
    <w:name w:val="annotation subject"/>
    <w:basedOn w:val="CommentText"/>
    <w:next w:val="CommentText"/>
    <w:link w:val="CommentSubjectChar"/>
    <w:uiPriority w:val="99"/>
    <w:semiHidden/>
    <w:unhideWhenUsed/>
    <w:rsid w:val="00300905"/>
    <w:rPr>
      <w:b/>
      <w:bCs/>
    </w:rPr>
  </w:style>
  <w:style w:type="character" w:customStyle="1" w:styleId="CommentSubjectChar">
    <w:name w:val="Comment Subject Char"/>
    <w:basedOn w:val="CommentTextChar"/>
    <w:link w:val="CommentSubject"/>
    <w:uiPriority w:val="99"/>
    <w:semiHidden/>
    <w:rsid w:val="00300905"/>
    <w:rPr>
      <w:rFonts w:cstheme="minorHAnsi"/>
      <w:b/>
      <w:bCs/>
      <w:sz w:val="20"/>
      <w:szCs w:val="20"/>
    </w:rPr>
  </w:style>
  <w:style w:type="paragraph" w:styleId="Revision">
    <w:name w:val="Revision"/>
    <w:hidden/>
    <w:uiPriority w:val="99"/>
    <w:semiHidden/>
    <w:rsid w:val="00300905"/>
    <w:pPr>
      <w:spacing w:after="0" w:line="240" w:lineRule="auto"/>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support@consensusdocs.org"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ConsensusDocs.org/guideboo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FEA9C643E1E94AA6D068A306E6DF62" ma:contentTypeVersion="4" ma:contentTypeDescription="Create a new document." ma:contentTypeScope="" ma:versionID="9ed2fe90d3d28e10151e8a3d5c7b918c">
  <xsd:schema xmlns:xsd="http://www.w3.org/2001/XMLSchema" xmlns:xs="http://www.w3.org/2001/XMLSchema" xmlns:p="http://schemas.microsoft.com/office/2006/metadata/properties" xmlns:ns2="dd072817-f465-463b-8bfa-a2eccc0cd1f2" targetNamespace="http://schemas.microsoft.com/office/2006/metadata/properties" ma:root="true" ma:fieldsID="b83c16ea00f671e1ac242b4e760b3472" ns2:_="">
    <xsd:import namespace="dd072817-f465-463b-8bfa-a2eccc0cd1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72817-f465-463b-8bfa-a2eccc0cd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6B464-2195-4CCC-B871-B3CDEC677D25}">
  <ds:schemaRefs>
    <ds:schemaRef ds:uri="http://purl.org/dc/dcmitype/"/>
    <ds:schemaRef ds:uri="99ce046f-01c8-4f38-a51c-e3786a83a581"/>
    <ds:schemaRef ds:uri="ea9fdb11-8b96-4592-8778-4597f16e944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6785E5B-AAAB-413D-B402-DC63ED1DAC1F}">
  <ds:schemaRefs>
    <ds:schemaRef ds:uri="http://schemas.microsoft.com/sharepoint/v3/contenttype/forms"/>
  </ds:schemaRefs>
</ds:datastoreItem>
</file>

<file path=customXml/itemProps3.xml><?xml version="1.0" encoding="utf-8"?>
<ds:datastoreItem xmlns:ds="http://schemas.openxmlformats.org/officeDocument/2006/customXml" ds:itemID="{27B271B3-2F9E-4F02-B7A5-B1FFF3534F2F}"/>
</file>

<file path=customXml/itemProps4.xml><?xml version="1.0" encoding="utf-8"?>
<ds:datastoreItem xmlns:ds="http://schemas.openxmlformats.org/officeDocument/2006/customXml" ds:itemID="{3ECF1996-4B15-4C33-8632-9A8795B4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8339</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ConsensusDocs 260</vt:lpstr>
    </vt:vector>
  </TitlesOfParts>
  <Company>agc</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ConsensusDocs 260</dc:title>
  <dc:creator>ConsensusDocs</dc:creator>
  <cp:lastModifiedBy>Nicholas Unhold</cp:lastModifiedBy>
  <cp:revision>2</cp:revision>
  <cp:lastPrinted>2020-02-05T16:34:00Z</cp:lastPrinted>
  <dcterms:created xsi:type="dcterms:W3CDTF">2020-09-07T14:28:00Z</dcterms:created>
  <dcterms:modified xsi:type="dcterms:W3CDTF">2020-09-07T14:28:00Z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Property">
    <vt:lpwstr>2012092807</vt:lpwstr>
  </property>
  <property fmtid="{D5CDD505-2E9C-101B-9397-08002B2CF9AE}" pid="3" name="ContentTypeId">
    <vt:lpwstr>0x010100BBFEA9C643E1E94AA6D068A306E6DF62</vt:lpwstr>
  </property>
</Properties>
</file>